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42AC" w14:textId="77777777" w:rsidR="00394B89" w:rsidRDefault="00B75965" w:rsidP="008C321D">
      <w:pPr>
        <w:jc w:val="center"/>
      </w:pPr>
      <w:r>
        <w:rPr>
          <w:noProof/>
        </w:rPr>
        <w:drawing>
          <wp:inline distT="0" distB="0" distL="0" distR="0" wp14:anchorId="45652B9F" wp14:editId="465DDD75">
            <wp:extent cx="4038600" cy="733506"/>
            <wp:effectExtent l="0" t="0" r="0" b="9525"/>
            <wp:docPr id="2" name="Picture 2" descr="Aerospace Short Cour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erospace Short Cours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1377" cy="739459"/>
                    </a:xfrm>
                    <a:prstGeom prst="rect">
                      <a:avLst/>
                    </a:prstGeom>
                  </pic:spPr>
                </pic:pic>
              </a:graphicData>
            </a:graphic>
          </wp:inline>
        </w:drawing>
      </w:r>
    </w:p>
    <w:p w14:paraId="6511A483" w14:textId="77777777" w:rsidR="00B75965" w:rsidRDefault="00B75965" w:rsidP="008C321D"/>
    <w:p w14:paraId="70E1223C" w14:textId="7CC68E36" w:rsidR="00394B89" w:rsidRPr="00FA7A02" w:rsidRDefault="00547ED5" w:rsidP="00FA7A02">
      <w:pPr>
        <w:pStyle w:val="Title"/>
      </w:pPr>
      <w:r w:rsidRPr="00FA7A02">
        <w:t xml:space="preserve">Application of Human Factors Engineering to the Life Cycle Management of Aeronautical Products and Systems </w:t>
      </w:r>
      <w:r w:rsidR="009E5980">
        <w:t xml:space="preserve">– ONLINE </w:t>
      </w:r>
      <w:r w:rsidRPr="00FA7A02">
        <w:t>(AERO015</w:t>
      </w:r>
      <w:r w:rsidR="009E5980">
        <w:t>5</w:t>
      </w:r>
      <w:r w:rsidR="00655F75" w:rsidRPr="00FA7A02">
        <w:t>)</w:t>
      </w:r>
    </w:p>
    <w:p w14:paraId="07EB402D" w14:textId="77777777" w:rsidR="00394B89" w:rsidRPr="00FA7A02" w:rsidRDefault="00394B89" w:rsidP="00FA7A02">
      <w:pPr>
        <w:rPr>
          <w:b/>
          <w:bCs/>
        </w:rPr>
      </w:pPr>
      <w:r w:rsidRPr="00FA7A02">
        <w:rPr>
          <w:b/>
          <w:bCs/>
        </w:rPr>
        <w:t xml:space="preserve">Instructor: </w:t>
      </w:r>
      <w:r w:rsidR="00547ED5" w:rsidRPr="00FA7A02">
        <w:rPr>
          <w:b/>
          <w:bCs/>
        </w:rPr>
        <w:t>Andrew Appleton</w:t>
      </w:r>
    </w:p>
    <w:p w14:paraId="3E6A3B91" w14:textId="77777777" w:rsidR="003649B7" w:rsidRDefault="003649B7" w:rsidP="00FA7A02">
      <w:pPr>
        <w:rPr>
          <w:rFonts w:eastAsia="Times New Roman" w:cs="Times New Roman"/>
          <w:szCs w:val="24"/>
        </w:rPr>
      </w:pPr>
    </w:p>
    <w:p w14:paraId="392BE02E" w14:textId="77777777" w:rsidR="00743E23" w:rsidRPr="00E159B9" w:rsidRDefault="00743E23" w:rsidP="00743E23">
      <w:pPr>
        <w:pStyle w:val="Heading1"/>
        <w:rPr>
          <w:rFonts w:cs="Helvetica"/>
          <w:color w:val="333333"/>
        </w:rPr>
      </w:pPr>
      <w:r w:rsidRPr="00E159B9">
        <w:t>Course Description</w:t>
      </w:r>
    </w:p>
    <w:p w14:paraId="63442810" w14:textId="77777777" w:rsidR="00743E23" w:rsidRDefault="00743E23" w:rsidP="00743E23">
      <w:pPr>
        <w:rPr>
          <w:shd w:val="clear" w:color="auto" w:fill="FFFFFF"/>
        </w:rPr>
      </w:pPr>
      <w:r w:rsidRPr="00E159B9">
        <w:rPr>
          <w:shd w:val="clear" w:color="auto" w:fill="FFFFFF"/>
        </w:rPr>
        <w:t>This introductory course will provide attendees with a solid foundation of knowledge and skills necessary to successfully apply Human Factors Engineering (HFE) and Human System Integration (HSI) to their daily work. Attendees will attain familiarity with and trust in HFE/HSI principles and practices to consider and implement at their workplace. This understanding will provide attendees with the knowledge and skills to inject HFE/HSI at an early stage in the life cycle of their aeronautical products and systems. Doing so will produce a safer, user-centered product that can lower the cost of the product over the entire course of its life cycle.</w:t>
      </w:r>
    </w:p>
    <w:p w14:paraId="360F891E" w14:textId="77777777" w:rsidR="00743E23" w:rsidRDefault="00743E23" w:rsidP="00743E23">
      <w:pPr>
        <w:rPr>
          <w:shd w:val="clear" w:color="auto" w:fill="FFFFFF"/>
        </w:rPr>
      </w:pPr>
    </w:p>
    <w:p w14:paraId="575DA01D" w14:textId="77777777" w:rsidR="00743E23" w:rsidRPr="00743E23" w:rsidRDefault="00743E23" w:rsidP="00743E23">
      <w:pPr>
        <w:pStyle w:val="Heading1"/>
        <w:rPr>
          <w:color w:val="021E2F"/>
        </w:rPr>
      </w:pPr>
      <w:r w:rsidRPr="00743E23">
        <w:rPr>
          <w:color w:val="021E2F"/>
        </w:rPr>
        <w:t>Learning Objectives</w:t>
      </w:r>
    </w:p>
    <w:p w14:paraId="3DD46CF9" w14:textId="77777777" w:rsidR="00743E23" w:rsidRPr="00547ED5" w:rsidRDefault="00743E23" w:rsidP="00743E23">
      <w:pPr>
        <w:numPr>
          <w:ilvl w:val="0"/>
          <w:numId w:val="17"/>
        </w:numPr>
        <w:shd w:val="clear" w:color="auto" w:fill="FFFFFF"/>
        <w:spacing w:line="210" w:lineRule="atLeast"/>
        <w:textAlignment w:val="baseline"/>
        <w:rPr>
          <w:rFonts w:eastAsia="Times New Roman" w:cs="Arial"/>
          <w:color w:val="333333"/>
          <w:szCs w:val="24"/>
        </w:rPr>
      </w:pPr>
      <w:r w:rsidRPr="00547ED5">
        <w:rPr>
          <w:rFonts w:eastAsia="Times New Roman" w:cs="Arial"/>
          <w:color w:val="333333"/>
          <w:szCs w:val="24"/>
        </w:rPr>
        <w:t>Understand Human Factors Engineering (HFE) and Human System Integration (HSI</w:t>
      </w:r>
      <w:proofErr w:type="gramStart"/>
      <w:r w:rsidRPr="00547ED5">
        <w:rPr>
          <w:rFonts w:eastAsia="Times New Roman" w:cs="Arial"/>
          <w:color w:val="333333"/>
          <w:szCs w:val="24"/>
        </w:rPr>
        <w:t>);</w:t>
      </w:r>
      <w:proofErr w:type="gramEnd"/>
    </w:p>
    <w:p w14:paraId="196570A4" w14:textId="77777777" w:rsidR="00743E23" w:rsidRPr="00547ED5" w:rsidRDefault="00743E23" w:rsidP="00743E23">
      <w:pPr>
        <w:numPr>
          <w:ilvl w:val="0"/>
          <w:numId w:val="17"/>
        </w:numPr>
        <w:shd w:val="clear" w:color="auto" w:fill="FFFFFF"/>
        <w:spacing w:line="210" w:lineRule="atLeast"/>
        <w:textAlignment w:val="baseline"/>
        <w:rPr>
          <w:rFonts w:eastAsia="Times New Roman" w:cs="Arial"/>
          <w:color w:val="333333"/>
          <w:szCs w:val="24"/>
        </w:rPr>
      </w:pPr>
      <w:r w:rsidRPr="00547ED5">
        <w:rPr>
          <w:rFonts w:eastAsia="Times New Roman" w:cs="Arial"/>
          <w:color w:val="333333"/>
          <w:szCs w:val="24"/>
        </w:rPr>
        <w:t>Analyze and apply HFE airworthiness standards</w:t>
      </w:r>
    </w:p>
    <w:p w14:paraId="639EF16F" w14:textId="77777777" w:rsidR="00743E23" w:rsidRPr="00547ED5" w:rsidRDefault="00743E23" w:rsidP="00743E23">
      <w:pPr>
        <w:numPr>
          <w:ilvl w:val="0"/>
          <w:numId w:val="17"/>
        </w:numPr>
        <w:shd w:val="clear" w:color="auto" w:fill="FFFFFF"/>
        <w:spacing w:line="210" w:lineRule="atLeast"/>
        <w:textAlignment w:val="baseline"/>
        <w:rPr>
          <w:rFonts w:eastAsia="Times New Roman" w:cs="Arial"/>
          <w:color w:val="333333"/>
          <w:szCs w:val="24"/>
        </w:rPr>
      </w:pPr>
      <w:r w:rsidRPr="00547ED5">
        <w:rPr>
          <w:rFonts w:eastAsia="Times New Roman" w:cs="Arial"/>
          <w:color w:val="333333"/>
          <w:szCs w:val="24"/>
        </w:rPr>
        <w:t>Evaluate and assess the usability and utility of aeronautical products</w:t>
      </w:r>
    </w:p>
    <w:p w14:paraId="63A10F75" w14:textId="77777777" w:rsidR="00743E23" w:rsidRPr="00547ED5" w:rsidRDefault="00743E23" w:rsidP="00743E23">
      <w:pPr>
        <w:numPr>
          <w:ilvl w:val="0"/>
          <w:numId w:val="17"/>
        </w:numPr>
        <w:shd w:val="clear" w:color="auto" w:fill="FFFFFF"/>
        <w:spacing w:line="210" w:lineRule="atLeast"/>
        <w:textAlignment w:val="baseline"/>
        <w:rPr>
          <w:rFonts w:eastAsia="Times New Roman" w:cs="Arial"/>
          <w:color w:val="333333"/>
          <w:szCs w:val="24"/>
        </w:rPr>
      </w:pPr>
      <w:r w:rsidRPr="00547ED5">
        <w:rPr>
          <w:rFonts w:eastAsia="Times New Roman" w:cs="Arial"/>
          <w:color w:val="333333"/>
          <w:szCs w:val="24"/>
        </w:rPr>
        <w:t>Understand the HFE aspects of aircraft displays and aircraft controls</w:t>
      </w:r>
    </w:p>
    <w:p w14:paraId="34DAD711" w14:textId="77777777" w:rsidR="00743E23" w:rsidRPr="00547ED5" w:rsidRDefault="00743E23" w:rsidP="00743E23">
      <w:pPr>
        <w:numPr>
          <w:ilvl w:val="0"/>
          <w:numId w:val="17"/>
        </w:numPr>
        <w:shd w:val="clear" w:color="auto" w:fill="FFFFFF"/>
        <w:spacing w:line="210" w:lineRule="atLeast"/>
        <w:textAlignment w:val="baseline"/>
        <w:rPr>
          <w:rFonts w:eastAsia="Times New Roman" w:cs="Arial"/>
          <w:color w:val="333333"/>
          <w:szCs w:val="24"/>
        </w:rPr>
      </w:pPr>
      <w:r w:rsidRPr="00547ED5">
        <w:rPr>
          <w:rFonts w:eastAsia="Times New Roman" w:cs="Arial"/>
          <w:color w:val="333333"/>
          <w:szCs w:val="24"/>
        </w:rPr>
        <w:t>Analyze anthropometrics and how it applies to integrating aircraft technical systems and the human</w:t>
      </w:r>
    </w:p>
    <w:p w14:paraId="4A797FAA" w14:textId="77777777" w:rsidR="00743E23" w:rsidRPr="00547ED5" w:rsidRDefault="00743E23" w:rsidP="00743E23">
      <w:pPr>
        <w:numPr>
          <w:ilvl w:val="0"/>
          <w:numId w:val="17"/>
        </w:numPr>
        <w:shd w:val="clear" w:color="auto" w:fill="FFFFFF"/>
        <w:spacing w:line="210" w:lineRule="atLeast"/>
        <w:textAlignment w:val="baseline"/>
        <w:rPr>
          <w:rFonts w:eastAsia="Times New Roman" w:cs="Arial"/>
          <w:color w:val="333333"/>
          <w:szCs w:val="24"/>
        </w:rPr>
      </w:pPr>
      <w:r w:rsidRPr="00547ED5">
        <w:rPr>
          <w:rFonts w:eastAsia="Times New Roman" w:cs="Arial"/>
          <w:color w:val="333333"/>
          <w:szCs w:val="24"/>
        </w:rPr>
        <w:t>Assess aircraft display graphical user interfaces</w:t>
      </w:r>
    </w:p>
    <w:p w14:paraId="32238A74" w14:textId="77777777" w:rsidR="00743E23" w:rsidRPr="00547ED5" w:rsidRDefault="00743E23" w:rsidP="00743E23">
      <w:pPr>
        <w:numPr>
          <w:ilvl w:val="0"/>
          <w:numId w:val="17"/>
        </w:numPr>
        <w:shd w:val="clear" w:color="auto" w:fill="FFFFFF"/>
        <w:spacing w:line="210" w:lineRule="atLeast"/>
        <w:textAlignment w:val="baseline"/>
        <w:rPr>
          <w:rFonts w:eastAsia="Times New Roman" w:cs="Arial"/>
          <w:color w:val="333333"/>
          <w:szCs w:val="24"/>
        </w:rPr>
      </w:pPr>
      <w:r w:rsidRPr="00547ED5">
        <w:rPr>
          <w:rFonts w:eastAsia="Times New Roman" w:cs="Arial"/>
          <w:color w:val="333333"/>
          <w:szCs w:val="24"/>
        </w:rPr>
        <w:t>Understand the HFE aspects of aircraft auditory displays</w:t>
      </w:r>
    </w:p>
    <w:p w14:paraId="18835AFC" w14:textId="77777777" w:rsidR="00743E23" w:rsidRPr="00547ED5" w:rsidRDefault="00743E23" w:rsidP="00743E23">
      <w:pPr>
        <w:numPr>
          <w:ilvl w:val="0"/>
          <w:numId w:val="17"/>
        </w:numPr>
        <w:shd w:val="clear" w:color="auto" w:fill="FFFFFF"/>
        <w:spacing w:line="210" w:lineRule="atLeast"/>
        <w:textAlignment w:val="baseline"/>
        <w:rPr>
          <w:rFonts w:eastAsia="Times New Roman" w:cs="Arial"/>
          <w:color w:val="333333"/>
          <w:szCs w:val="24"/>
        </w:rPr>
      </w:pPr>
      <w:r w:rsidRPr="00547ED5">
        <w:rPr>
          <w:rFonts w:eastAsia="Times New Roman" w:cs="Arial"/>
          <w:color w:val="333333"/>
          <w:szCs w:val="24"/>
        </w:rPr>
        <w:t xml:space="preserve">Assess the aircraft cockpit for reach, vision and </w:t>
      </w:r>
      <w:proofErr w:type="gramStart"/>
      <w:r w:rsidRPr="00547ED5">
        <w:rPr>
          <w:rFonts w:eastAsia="Times New Roman" w:cs="Arial"/>
          <w:color w:val="333333"/>
          <w:szCs w:val="24"/>
        </w:rPr>
        <w:t>accommodation</w:t>
      </w:r>
      <w:proofErr w:type="gramEnd"/>
    </w:p>
    <w:p w14:paraId="2602E025" w14:textId="77777777" w:rsidR="00743E23" w:rsidRPr="00E159B9" w:rsidRDefault="00743E23" w:rsidP="00743E23">
      <w:pPr>
        <w:rPr>
          <w:rFonts w:eastAsia="Times New Roman" w:cs="Times New Roman"/>
          <w:b/>
          <w:bCs/>
          <w:color w:val="021E2F"/>
        </w:rPr>
      </w:pPr>
    </w:p>
    <w:p w14:paraId="6F49F9AB" w14:textId="77777777" w:rsidR="00743E23" w:rsidRPr="00E159B9" w:rsidRDefault="00743E23" w:rsidP="00743E23">
      <w:pPr>
        <w:pStyle w:val="Heading1"/>
      </w:pPr>
      <w:r w:rsidRPr="00E159B9">
        <w:t>Who Should Attend?</w:t>
      </w:r>
    </w:p>
    <w:p w14:paraId="03FC1960" w14:textId="77777777" w:rsidR="00743E23" w:rsidRPr="00E159B9" w:rsidRDefault="00743E23" w:rsidP="00743E23">
      <w:pPr>
        <w:rPr>
          <w:rFonts w:eastAsia="Times New Roman"/>
        </w:rPr>
      </w:pPr>
      <w:r w:rsidRPr="00E159B9">
        <w:rPr>
          <w:shd w:val="clear" w:color="auto" w:fill="FFFFFF"/>
        </w:rPr>
        <w:t>Aeronautical product designers, aeronautical system specialist engineers, aviation system safety specialists, aircraft occupant safety specialists and airworthiness program managers.</w:t>
      </w:r>
    </w:p>
    <w:p w14:paraId="3800BD03" w14:textId="77777777" w:rsidR="00424EA3" w:rsidRPr="00743E23" w:rsidRDefault="00424EA3" w:rsidP="00743E23">
      <w:pPr>
        <w:rPr>
          <w:rFonts w:eastAsia="Times New Roman" w:cstheme="minorHAnsi"/>
        </w:rPr>
      </w:pPr>
    </w:p>
    <w:p w14:paraId="0F5FEFA3" w14:textId="77777777" w:rsidR="00394B89" w:rsidRPr="00E159B9" w:rsidRDefault="00394B89" w:rsidP="00743E23">
      <w:pPr>
        <w:pStyle w:val="Heading1"/>
      </w:pPr>
      <w:r w:rsidRPr="00E159B9">
        <w:t>Course Highlights</w:t>
      </w:r>
    </w:p>
    <w:p w14:paraId="6E7907FE" w14:textId="77777777" w:rsidR="00547ED5" w:rsidRPr="00547ED5" w:rsidRDefault="00547ED5" w:rsidP="005D0B78">
      <w:pPr>
        <w:pStyle w:val="ListParagraph"/>
        <w:numPr>
          <w:ilvl w:val="0"/>
          <w:numId w:val="22"/>
        </w:numPr>
      </w:pPr>
      <w:r w:rsidRPr="00547ED5">
        <w:t>Characteristics and capabilities of aircrew and how they are affected by the technical aircraft systems with which they work</w:t>
      </w:r>
    </w:p>
    <w:p w14:paraId="34349BED" w14:textId="77777777" w:rsidR="00547ED5" w:rsidRPr="00547ED5" w:rsidRDefault="00547ED5" w:rsidP="005D0B78">
      <w:pPr>
        <w:pStyle w:val="ListParagraph"/>
        <w:numPr>
          <w:ilvl w:val="0"/>
          <w:numId w:val="22"/>
        </w:numPr>
      </w:pPr>
      <w:r w:rsidRPr="00547ED5">
        <w:t>How the application of HFE and HSI considerations to aeronautical product and system design and modification contributes to safe operation</w:t>
      </w:r>
    </w:p>
    <w:p w14:paraId="614EA84A" w14:textId="77777777" w:rsidR="00547ED5" w:rsidRPr="00547ED5" w:rsidRDefault="00547ED5" w:rsidP="005D0B78">
      <w:pPr>
        <w:pStyle w:val="ListParagraph"/>
        <w:numPr>
          <w:ilvl w:val="0"/>
          <w:numId w:val="22"/>
        </w:numPr>
      </w:pPr>
      <w:r w:rsidRPr="00547ED5">
        <w:lastRenderedPageBreak/>
        <w:t xml:space="preserve">How to consider and apply HFE and HSI principles and practices in aviation design, </w:t>
      </w:r>
      <w:proofErr w:type="gramStart"/>
      <w:r w:rsidRPr="00547ED5">
        <w:t>modification</w:t>
      </w:r>
      <w:proofErr w:type="gramEnd"/>
      <w:r w:rsidRPr="00547ED5">
        <w:t xml:space="preserve"> or maintenance duties</w:t>
      </w:r>
    </w:p>
    <w:p w14:paraId="219B0CE1" w14:textId="77777777" w:rsidR="00547ED5" w:rsidRPr="00547ED5" w:rsidRDefault="00547ED5" w:rsidP="005D0B78">
      <w:pPr>
        <w:pStyle w:val="ListParagraph"/>
        <w:numPr>
          <w:ilvl w:val="0"/>
          <w:numId w:val="22"/>
        </w:numPr>
      </w:pPr>
      <w:r w:rsidRPr="00547ED5">
        <w:t>How to consider and apply HFE in a systems integration approach to aeronautical product and system design and modification</w:t>
      </w:r>
    </w:p>
    <w:p w14:paraId="5449E017" w14:textId="77777777" w:rsidR="00547ED5" w:rsidRPr="00547ED5" w:rsidRDefault="00547ED5" w:rsidP="005D0B78">
      <w:pPr>
        <w:pStyle w:val="ListParagraph"/>
        <w:numPr>
          <w:ilvl w:val="0"/>
          <w:numId w:val="22"/>
        </w:numPr>
      </w:pPr>
      <w:r w:rsidRPr="00547ED5">
        <w:t>How to apply Human Factors requirements traceability to aeronautical product and system design and modifications</w:t>
      </w:r>
    </w:p>
    <w:p w14:paraId="3126AFB8" w14:textId="77777777" w:rsidR="00547ED5" w:rsidRPr="00547ED5" w:rsidRDefault="00547ED5" w:rsidP="005D0B78">
      <w:pPr>
        <w:pStyle w:val="ListParagraph"/>
        <w:numPr>
          <w:ilvl w:val="0"/>
          <w:numId w:val="22"/>
        </w:numPr>
      </w:pPr>
      <w:r w:rsidRPr="00547ED5">
        <w:t>The cost-savings to aeronautical product and system or airworthiness projects through the early injection of HFE and HSI</w:t>
      </w:r>
    </w:p>
    <w:p w14:paraId="342FE5C2" w14:textId="77777777" w:rsidR="007A121D" w:rsidRPr="00E159B9" w:rsidRDefault="007A121D" w:rsidP="005D0B78"/>
    <w:p w14:paraId="7D34C8FB" w14:textId="77777777" w:rsidR="007A121D" w:rsidRPr="00E159B9" w:rsidRDefault="007A121D" w:rsidP="005D0B78"/>
    <w:p w14:paraId="6D0F2E15" w14:textId="77777777" w:rsidR="00394B89" w:rsidRPr="00E159B9" w:rsidRDefault="00394B89" w:rsidP="005D0B78">
      <w:pPr>
        <w:pStyle w:val="Heading1"/>
      </w:pPr>
      <w:r w:rsidRPr="00E159B9">
        <w:t>Course Outline</w:t>
      </w:r>
    </w:p>
    <w:p w14:paraId="38955F6B" w14:textId="77777777" w:rsidR="00547ED5" w:rsidRPr="005D0B78" w:rsidRDefault="00547ED5" w:rsidP="005D0B78">
      <w:pPr>
        <w:pStyle w:val="ListParagraph"/>
        <w:numPr>
          <w:ilvl w:val="0"/>
          <w:numId w:val="23"/>
        </w:numPr>
        <w:rPr>
          <w:rFonts w:cs="Arial"/>
        </w:rPr>
      </w:pPr>
      <w:r w:rsidRPr="005D0B78">
        <w:rPr>
          <w:rFonts w:cs="Arial"/>
        </w:rPr>
        <w:t>Introduction to Instructor</w:t>
      </w:r>
    </w:p>
    <w:p w14:paraId="557A6F9A" w14:textId="77777777" w:rsidR="00547ED5" w:rsidRPr="005D0B78" w:rsidRDefault="00547ED5" w:rsidP="005D0B78">
      <w:pPr>
        <w:pStyle w:val="ListParagraph"/>
        <w:numPr>
          <w:ilvl w:val="0"/>
          <w:numId w:val="23"/>
        </w:numPr>
        <w:rPr>
          <w:rFonts w:cs="Arial"/>
        </w:rPr>
      </w:pPr>
      <w:r w:rsidRPr="005D0B78">
        <w:rPr>
          <w:rFonts w:cs="Arial"/>
        </w:rPr>
        <w:t>User-centered design</w:t>
      </w:r>
    </w:p>
    <w:p w14:paraId="551837B8" w14:textId="77777777" w:rsidR="00547ED5" w:rsidRPr="005D0B78" w:rsidRDefault="00547ED5" w:rsidP="005D0B78">
      <w:pPr>
        <w:pStyle w:val="ListParagraph"/>
        <w:numPr>
          <w:ilvl w:val="0"/>
          <w:numId w:val="23"/>
        </w:numPr>
        <w:rPr>
          <w:rFonts w:cs="Arial"/>
        </w:rPr>
      </w:pPr>
      <w:r w:rsidRPr="005D0B78">
        <w:rPr>
          <w:rFonts w:cs="Arial"/>
        </w:rPr>
        <w:t>Human factors engineering and human system integration</w:t>
      </w:r>
    </w:p>
    <w:p w14:paraId="1D1E6058" w14:textId="77777777" w:rsidR="00547ED5" w:rsidRPr="005D0B78" w:rsidRDefault="00547ED5" w:rsidP="005D0B78">
      <w:pPr>
        <w:pStyle w:val="ListParagraph"/>
        <w:numPr>
          <w:ilvl w:val="0"/>
          <w:numId w:val="23"/>
        </w:numPr>
        <w:rPr>
          <w:rFonts w:cs="Arial"/>
        </w:rPr>
      </w:pPr>
      <w:r w:rsidRPr="005D0B78">
        <w:rPr>
          <w:rFonts w:cs="Arial"/>
        </w:rPr>
        <w:t>HFE Standards, applied to aeronautical systems</w:t>
      </w:r>
    </w:p>
    <w:p w14:paraId="3162C2EC" w14:textId="77777777" w:rsidR="00547ED5" w:rsidRPr="005D0B78" w:rsidRDefault="00547ED5" w:rsidP="005D0B78">
      <w:pPr>
        <w:pStyle w:val="ListParagraph"/>
        <w:numPr>
          <w:ilvl w:val="0"/>
          <w:numId w:val="23"/>
        </w:numPr>
        <w:rPr>
          <w:rFonts w:cs="Arial"/>
        </w:rPr>
      </w:pPr>
      <w:r w:rsidRPr="005D0B78">
        <w:rPr>
          <w:rFonts w:cs="Arial"/>
        </w:rPr>
        <w:t>Applying human engineering in system design of aeronautical products</w:t>
      </w:r>
    </w:p>
    <w:p w14:paraId="77950B65" w14:textId="77777777" w:rsidR="0018663E" w:rsidRPr="005D0B78" w:rsidRDefault="0018663E" w:rsidP="005D0B78">
      <w:pPr>
        <w:pStyle w:val="ListParagraph"/>
        <w:numPr>
          <w:ilvl w:val="0"/>
          <w:numId w:val="24"/>
        </w:numPr>
        <w:rPr>
          <w:rFonts w:cs="Arial"/>
        </w:rPr>
      </w:pPr>
      <w:r w:rsidRPr="005D0B78">
        <w:rPr>
          <w:rFonts w:cs="Arial"/>
        </w:rPr>
        <w:t>HFE considerations for flightdeck visual displays</w:t>
      </w:r>
    </w:p>
    <w:p w14:paraId="39F475DD" w14:textId="2D81590C" w:rsidR="00FB7705" w:rsidRPr="005D0B78" w:rsidRDefault="00FB7705" w:rsidP="005D0B78">
      <w:pPr>
        <w:pStyle w:val="ListParagraph"/>
        <w:numPr>
          <w:ilvl w:val="0"/>
          <w:numId w:val="24"/>
        </w:numPr>
        <w:rPr>
          <w:rFonts w:cs="Arial"/>
        </w:rPr>
      </w:pPr>
      <w:r w:rsidRPr="005D0B78">
        <w:rPr>
          <w:rFonts w:cs="Arial"/>
        </w:rPr>
        <w:t xml:space="preserve">HFE considerations for </w:t>
      </w:r>
      <w:r w:rsidR="0018663E" w:rsidRPr="005D0B78">
        <w:rPr>
          <w:rFonts w:cs="Arial"/>
        </w:rPr>
        <w:t>flightdeck</w:t>
      </w:r>
      <w:r w:rsidRPr="005D0B78">
        <w:rPr>
          <w:rFonts w:cs="Arial"/>
        </w:rPr>
        <w:t xml:space="preserve"> controls</w:t>
      </w:r>
    </w:p>
    <w:p w14:paraId="11F7A491" w14:textId="77777777" w:rsidR="00060FC5" w:rsidRPr="005D0B78" w:rsidRDefault="00060FC5" w:rsidP="005D0B78">
      <w:pPr>
        <w:pStyle w:val="ListParagraph"/>
        <w:numPr>
          <w:ilvl w:val="0"/>
          <w:numId w:val="24"/>
        </w:numPr>
        <w:rPr>
          <w:rFonts w:cs="Arial"/>
        </w:rPr>
      </w:pPr>
      <w:r w:rsidRPr="005D0B78">
        <w:rPr>
          <w:rFonts w:cs="Arial"/>
        </w:rPr>
        <w:t>HFE considerations of flightdeck auditory signals and alarms</w:t>
      </w:r>
    </w:p>
    <w:p w14:paraId="6970033E" w14:textId="21210B57" w:rsidR="00060FC5" w:rsidRPr="005D0B78" w:rsidRDefault="00060FC5" w:rsidP="005D0B78">
      <w:pPr>
        <w:pStyle w:val="ListParagraph"/>
        <w:numPr>
          <w:ilvl w:val="0"/>
          <w:numId w:val="24"/>
        </w:numPr>
        <w:rPr>
          <w:rFonts w:cs="Arial"/>
        </w:rPr>
      </w:pPr>
      <w:r w:rsidRPr="005D0B78">
        <w:rPr>
          <w:rFonts w:cs="Arial"/>
        </w:rPr>
        <w:t>Usability and utility of flightdeck displays</w:t>
      </w:r>
      <w:r w:rsidR="004659DC" w:rsidRPr="005D0B78">
        <w:rPr>
          <w:rFonts w:cs="Arial"/>
        </w:rPr>
        <w:t xml:space="preserve"> and controls</w:t>
      </w:r>
    </w:p>
    <w:p w14:paraId="6C02C932" w14:textId="7FC0F206" w:rsidR="00547ED5" w:rsidRPr="005D0B78" w:rsidRDefault="004659DC" w:rsidP="005D0B78">
      <w:pPr>
        <w:pStyle w:val="ListParagraph"/>
        <w:numPr>
          <w:ilvl w:val="0"/>
          <w:numId w:val="24"/>
        </w:numPr>
        <w:rPr>
          <w:rFonts w:cs="Arial"/>
        </w:rPr>
      </w:pPr>
      <w:r w:rsidRPr="005D0B78">
        <w:rPr>
          <w:rFonts w:cs="Arial"/>
        </w:rPr>
        <w:t>Translating t</w:t>
      </w:r>
      <w:r w:rsidR="00547ED5" w:rsidRPr="005D0B78">
        <w:rPr>
          <w:rFonts w:cs="Arial"/>
        </w:rPr>
        <w:t>echnical requirements to operator requirements</w:t>
      </w:r>
    </w:p>
    <w:p w14:paraId="68906A30" w14:textId="77777777" w:rsidR="002D3246" w:rsidRPr="005D0B78" w:rsidRDefault="002D3246" w:rsidP="005D0B78">
      <w:pPr>
        <w:pStyle w:val="ListParagraph"/>
        <w:numPr>
          <w:ilvl w:val="0"/>
          <w:numId w:val="25"/>
        </w:numPr>
        <w:rPr>
          <w:rFonts w:cs="Arial"/>
        </w:rPr>
      </w:pPr>
      <w:r w:rsidRPr="005D0B78">
        <w:rPr>
          <w:rFonts w:cs="Arial"/>
        </w:rPr>
        <w:t>Introduction to anthropometrics</w:t>
      </w:r>
    </w:p>
    <w:p w14:paraId="516196EB" w14:textId="77777777" w:rsidR="002D3246" w:rsidRPr="005D0B78" w:rsidRDefault="002D3246" w:rsidP="005D0B78">
      <w:pPr>
        <w:pStyle w:val="ListParagraph"/>
        <w:numPr>
          <w:ilvl w:val="0"/>
          <w:numId w:val="25"/>
        </w:numPr>
        <w:rPr>
          <w:rFonts w:cs="Arial"/>
        </w:rPr>
      </w:pPr>
      <w:r w:rsidRPr="005D0B78">
        <w:rPr>
          <w:rFonts w:cs="Arial"/>
        </w:rPr>
        <w:t>Application of anthropometrics to aeronautical products</w:t>
      </w:r>
    </w:p>
    <w:p w14:paraId="1E678EC0" w14:textId="77777777" w:rsidR="003D47BC" w:rsidRPr="005D0B78" w:rsidRDefault="003D47BC" w:rsidP="005D0B78">
      <w:pPr>
        <w:pStyle w:val="ListParagraph"/>
        <w:numPr>
          <w:ilvl w:val="0"/>
          <w:numId w:val="25"/>
        </w:numPr>
        <w:rPr>
          <w:rFonts w:cs="Arial"/>
        </w:rPr>
      </w:pPr>
      <w:r w:rsidRPr="005D0B78">
        <w:rPr>
          <w:rFonts w:cs="Arial"/>
        </w:rPr>
        <w:t xml:space="preserve">Assessing flightdeck and cabin for reach, </w:t>
      </w:r>
      <w:proofErr w:type="gramStart"/>
      <w:r w:rsidRPr="005D0B78">
        <w:rPr>
          <w:rFonts w:cs="Arial"/>
        </w:rPr>
        <w:t>vision</w:t>
      </w:r>
      <w:proofErr w:type="gramEnd"/>
      <w:r w:rsidRPr="005D0B78">
        <w:rPr>
          <w:rFonts w:cs="Arial"/>
        </w:rPr>
        <w:t xml:space="preserve"> and accommodation</w:t>
      </w:r>
    </w:p>
    <w:p w14:paraId="5B8BDBF5" w14:textId="2C49CCC6" w:rsidR="00547ED5" w:rsidRPr="005D0B78" w:rsidRDefault="00547ED5" w:rsidP="005D0B78">
      <w:pPr>
        <w:pStyle w:val="ListParagraph"/>
        <w:numPr>
          <w:ilvl w:val="0"/>
          <w:numId w:val="25"/>
        </w:numPr>
        <w:rPr>
          <w:rFonts w:cs="Arial"/>
        </w:rPr>
      </w:pPr>
      <w:r w:rsidRPr="005D0B78">
        <w:rPr>
          <w:rFonts w:cs="Arial"/>
        </w:rPr>
        <w:t>Aircrew workload and situation awareness</w:t>
      </w:r>
    </w:p>
    <w:p w14:paraId="382782A0" w14:textId="77777777" w:rsidR="003D47BC" w:rsidRPr="005D0B78" w:rsidRDefault="003D47BC" w:rsidP="005D0B78">
      <w:pPr>
        <w:pStyle w:val="ListParagraph"/>
        <w:numPr>
          <w:ilvl w:val="0"/>
          <w:numId w:val="26"/>
        </w:numPr>
        <w:rPr>
          <w:rFonts w:cs="Arial"/>
        </w:rPr>
      </w:pPr>
      <w:r w:rsidRPr="005D0B78">
        <w:rPr>
          <w:rFonts w:cs="Arial"/>
        </w:rPr>
        <w:t xml:space="preserve">Measurement of aircrew workload and situation awareness </w:t>
      </w:r>
    </w:p>
    <w:p w14:paraId="6D08E14E" w14:textId="77777777" w:rsidR="00547ED5" w:rsidRPr="005D0B78" w:rsidRDefault="00547ED5" w:rsidP="005D0B78">
      <w:pPr>
        <w:pStyle w:val="ListParagraph"/>
        <w:numPr>
          <w:ilvl w:val="0"/>
          <w:numId w:val="26"/>
        </w:numPr>
        <w:rPr>
          <w:rFonts w:cs="Arial"/>
        </w:rPr>
      </w:pPr>
      <w:r w:rsidRPr="005D0B78">
        <w:rPr>
          <w:rFonts w:cs="Arial"/>
        </w:rPr>
        <w:t>HFE of aircraft training</w:t>
      </w:r>
    </w:p>
    <w:p w14:paraId="08B86D78" w14:textId="77777777" w:rsidR="00547ED5" w:rsidRPr="005D0B78" w:rsidRDefault="00547ED5" w:rsidP="005D0B78">
      <w:pPr>
        <w:pStyle w:val="ListParagraph"/>
        <w:numPr>
          <w:ilvl w:val="0"/>
          <w:numId w:val="26"/>
        </w:numPr>
        <w:rPr>
          <w:rFonts w:cs="Arial"/>
        </w:rPr>
      </w:pPr>
      <w:r w:rsidRPr="005D0B78">
        <w:rPr>
          <w:rFonts w:cs="Arial"/>
        </w:rPr>
        <w:t>HFE system integration in aircraft design and modification</w:t>
      </w:r>
    </w:p>
    <w:p w14:paraId="264C3916" w14:textId="77777777" w:rsidR="00547ED5" w:rsidRPr="005D0B78" w:rsidRDefault="00547ED5" w:rsidP="005D0B78">
      <w:pPr>
        <w:pStyle w:val="ListParagraph"/>
        <w:numPr>
          <w:ilvl w:val="0"/>
          <w:numId w:val="26"/>
        </w:numPr>
        <w:rPr>
          <w:rFonts w:cs="Arial"/>
        </w:rPr>
      </w:pPr>
      <w:r w:rsidRPr="005D0B78">
        <w:rPr>
          <w:rFonts w:cs="Arial"/>
        </w:rPr>
        <w:t>Course material review/student feedback</w:t>
      </w:r>
    </w:p>
    <w:p w14:paraId="5536C613" w14:textId="77777777" w:rsidR="007A121D" w:rsidRDefault="007A121D" w:rsidP="005D0B78"/>
    <w:p w14:paraId="3159B2E0" w14:textId="77777777" w:rsidR="00394B89" w:rsidRPr="00394B89" w:rsidRDefault="002D3144" w:rsidP="005D0B78">
      <w:pPr>
        <w:pStyle w:val="Heading1"/>
      </w:pPr>
      <w:r>
        <w:t>Classroom hours</w:t>
      </w:r>
      <w:r w:rsidR="00394B89" w:rsidRPr="00394B89">
        <w:t xml:space="preserve"> / CEUs</w:t>
      </w:r>
    </w:p>
    <w:p w14:paraId="5389966F" w14:textId="77777777" w:rsidR="005D0B78" w:rsidRDefault="007A121D" w:rsidP="005D0B78">
      <w:r>
        <w:t>28.00 classroom hours</w:t>
      </w:r>
    </w:p>
    <w:p w14:paraId="59300B66" w14:textId="422D00EF" w:rsidR="00394B89" w:rsidRPr="00394B89" w:rsidRDefault="007A121D" w:rsidP="005D0B78">
      <w:r>
        <w:t>2.8</w:t>
      </w:r>
      <w:r w:rsidR="00394B89" w:rsidRPr="00394B89">
        <w:t xml:space="preserve"> CEUs</w:t>
      </w:r>
    </w:p>
    <w:p w14:paraId="553FA061" w14:textId="77777777" w:rsidR="00A05BE6" w:rsidRDefault="00A05BE6" w:rsidP="005D0B78"/>
    <w:p w14:paraId="04F8931E" w14:textId="77777777" w:rsidR="00394B89" w:rsidRPr="00394B89" w:rsidRDefault="00394B89" w:rsidP="005D0B78">
      <w:pPr>
        <w:pStyle w:val="Heading1"/>
      </w:pPr>
      <w:r w:rsidRPr="00394B89">
        <w:t>Certificate Track</w:t>
      </w:r>
    </w:p>
    <w:p w14:paraId="4F308C43" w14:textId="77777777" w:rsidR="00B75965" w:rsidRDefault="00547ED5" w:rsidP="005D0B78">
      <w:r>
        <w:t>Aircraft Maintenance and Safety</w:t>
      </w:r>
    </w:p>
    <w:p w14:paraId="1481C02F" w14:textId="77777777" w:rsidR="004072B2" w:rsidRDefault="004072B2" w:rsidP="005D0B78"/>
    <w:p w14:paraId="50B67662" w14:textId="77777777" w:rsidR="004072B2" w:rsidRDefault="004072B2" w:rsidP="005D0B78">
      <w:pPr>
        <w:pStyle w:val="Heading1"/>
      </w:pPr>
      <w:r>
        <w:t>Course Fees</w:t>
      </w:r>
    </w:p>
    <w:p w14:paraId="1668F529" w14:textId="77777777" w:rsidR="00226546" w:rsidRPr="00226546" w:rsidRDefault="00226546" w:rsidP="00226546">
      <w:pPr>
        <w:rPr>
          <w:rFonts w:ascii="Calibri" w:eastAsia="Times New Roman" w:hAnsi="Calibri" w:cs="Calibri"/>
          <w:color w:val="000000"/>
          <w:szCs w:val="24"/>
        </w:rPr>
      </w:pPr>
      <w:r w:rsidRPr="00226546">
        <w:rPr>
          <w:rFonts w:ascii="Calibri" w:eastAsia="Times New Roman" w:hAnsi="Calibri" w:cs="Calibri"/>
          <w:color w:val="000000"/>
          <w:szCs w:val="24"/>
          <w:u w:val="single"/>
          <w:shd w:val="clear" w:color="auto" w:fill="FFFFFF"/>
        </w:rPr>
        <w:t>Early online registration fee</w:t>
      </w:r>
      <w:r w:rsidRPr="00226546">
        <w:rPr>
          <w:rFonts w:ascii="Calibri" w:eastAsia="Times New Roman" w:hAnsi="Calibri" w:cs="Calibri"/>
          <w:color w:val="000000"/>
          <w:szCs w:val="24"/>
          <w:shd w:val="clear" w:color="auto" w:fill="FFFFFF"/>
        </w:rPr>
        <w:t>: $1,895</w:t>
      </w:r>
      <w:r w:rsidRPr="00226546">
        <w:rPr>
          <w:rFonts w:ascii="Calibri" w:eastAsia="Times New Roman" w:hAnsi="Calibri" w:cs="Calibri"/>
          <w:b/>
          <w:bCs/>
          <w:i/>
          <w:iCs/>
          <w:color w:val="000000"/>
          <w:szCs w:val="24"/>
          <w:shd w:val="clear" w:color="auto" w:fill="FFFFFF"/>
        </w:rPr>
        <w:t>*</w:t>
      </w:r>
    </w:p>
    <w:p w14:paraId="5391E38F" w14:textId="77777777" w:rsidR="00226546" w:rsidRPr="00226546" w:rsidRDefault="00226546" w:rsidP="00226546">
      <w:pPr>
        <w:rPr>
          <w:rFonts w:ascii="Calibri" w:eastAsia="Times New Roman" w:hAnsi="Calibri" w:cs="Calibri"/>
          <w:color w:val="000000"/>
          <w:szCs w:val="24"/>
        </w:rPr>
      </w:pPr>
      <w:r w:rsidRPr="00226546">
        <w:rPr>
          <w:rFonts w:ascii="Calibri" w:eastAsia="Times New Roman" w:hAnsi="Calibri" w:cs="Calibri"/>
          <w:color w:val="000000"/>
          <w:szCs w:val="24"/>
          <w:u w:val="single"/>
          <w:shd w:val="clear" w:color="auto" w:fill="FFFFFF"/>
        </w:rPr>
        <w:t>Regular online registration fee</w:t>
      </w:r>
      <w:r w:rsidRPr="00226546">
        <w:rPr>
          <w:rFonts w:ascii="Calibri" w:eastAsia="Times New Roman" w:hAnsi="Calibri" w:cs="Calibri"/>
          <w:color w:val="000000"/>
          <w:szCs w:val="24"/>
          <w:shd w:val="clear" w:color="auto" w:fill="FFFFFF"/>
        </w:rPr>
        <w:t>: $2,095</w:t>
      </w:r>
    </w:p>
    <w:p w14:paraId="1ED3D199" w14:textId="77777777" w:rsidR="00226546" w:rsidRPr="00226546" w:rsidRDefault="00226546" w:rsidP="00226546">
      <w:pPr>
        <w:rPr>
          <w:rFonts w:ascii="Calibri" w:eastAsia="Times New Roman" w:hAnsi="Calibri" w:cs="Calibri"/>
          <w:color w:val="000000"/>
          <w:szCs w:val="24"/>
        </w:rPr>
      </w:pPr>
      <w:r w:rsidRPr="00226546">
        <w:rPr>
          <w:rFonts w:ascii="Calibri" w:eastAsia="Times New Roman" w:hAnsi="Calibri" w:cs="Calibri"/>
          <w:b/>
          <w:bCs/>
          <w:i/>
          <w:iCs/>
          <w:color w:val="000000"/>
          <w:szCs w:val="24"/>
          <w:shd w:val="clear" w:color="auto" w:fill="FFFFFF"/>
        </w:rPr>
        <w:t>*</w:t>
      </w:r>
      <w:r w:rsidRPr="00226546">
        <w:rPr>
          <w:rFonts w:ascii="Calibri" w:eastAsia="Times New Roman" w:hAnsi="Calibri" w:cs="Calibri"/>
          <w:i/>
          <w:iCs/>
          <w:color w:val="000000"/>
          <w:szCs w:val="24"/>
          <w:shd w:val="clear" w:color="auto" w:fill="FFFFFF"/>
        </w:rPr>
        <w:t>Early registration fee is available if you register and pay at least 7 days prior to the course start</w:t>
      </w:r>
    </w:p>
    <w:p w14:paraId="3F1C9C98" w14:textId="77777777" w:rsidR="00226546" w:rsidRPr="00226546" w:rsidRDefault="00226546" w:rsidP="00226546">
      <w:pPr>
        <w:rPr>
          <w:rFonts w:ascii="Calibri" w:eastAsia="Times New Roman" w:hAnsi="Calibri" w:cs="Calibri"/>
          <w:szCs w:val="24"/>
        </w:rPr>
      </w:pPr>
      <w:r w:rsidRPr="00226546">
        <w:rPr>
          <w:rFonts w:ascii="Calibri" w:eastAsia="Times New Roman" w:hAnsi="Calibri" w:cs="Calibri"/>
          <w:szCs w:val="24"/>
        </w:rPr>
        <w:t> </w:t>
      </w:r>
    </w:p>
    <w:p w14:paraId="47B04E08" w14:textId="77777777" w:rsidR="00226546" w:rsidRPr="00226546" w:rsidRDefault="00226546" w:rsidP="00226546">
      <w:pPr>
        <w:rPr>
          <w:rFonts w:ascii="Calibri" w:eastAsia="Times New Roman" w:hAnsi="Calibri" w:cs="Calibri"/>
          <w:szCs w:val="24"/>
        </w:rPr>
      </w:pPr>
      <w:r w:rsidRPr="00226546">
        <w:rPr>
          <w:rFonts w:ascii="Calibri" w:eastAsia="Times New Roman" w:hAnsi="Calibri" w:cs="Calibri"/>
          <w:szCs w:val="24"/>
        </w:rPr>
        <w:lastRenderedPageBreak/>
        <w:t>Registration is open until the first day of the course; however, early registration is encouraged.</w:t>
      </w:r>
    </w:p>
    <w:p w14:paraId="51AE6870" w14:textId="77777777" w:rsidR="00226546" w:rsidRPr="00226546" w:rsidRDefault="00226546" w:rsidP="00226546">
      <w:pPr>
        <w:rPr>
          <w:rFonts w:ascii="Calibri" w:eastAsia="Times New Roman" w:hAnsi="Calibri" w:cs="Calibri"/>
          <w:szCs w:val="24"/>
        </w:rPr>
      </w:pPr>
      <w:r w:rsidRPr="00226546">
        <w:rPr>
          <w:rFonts w:ascii="Calibri" w:eastAsia="Times New Roman" w:hAnsi="Calibri" w:cs="Calibri"/>
          <w:szCs w:val="24"/>
        </w:rPr>
        <w:t>The online course fee includes individual access to the Zoom course meetings and to course materials, readings, videos, and resources in Blackboard, the University of Kansas Learning Management System. No additional textbook purchases are required outside the course fee.</w:t>
      </w:r>
    </w:p>
    <w:p w14:paraId="6FE0BE97" w14:textId="77777777" w:rsidR="00FB5930" w:rsidRDefault="00FB5930" w:rsidP="005B2A5A">
      <w:pPr>
        <w:shd w:val="clear" w:color="auto" w:fill="FFFFFF"/>
        <w:textAlignment w:val="baseline"/>
        <w:rPr>
          <w:rFonts w:eastAsia="Times New Roman" w:cs="Helvetica"/>
          <w:color w:val="333333"/>
          <w:szCs w:val="24"/>
        </w:rPr>
      </w:pPr>
    </w:p>
    <w:p w14:paraId="1BFCA51D" w14:textId="77777777" w:rsidR="00463316" w:rsidRDefault="00463316" w:rsidP="00463316">
      <w:pPr>
        <w:shd w:val="clear" w:color="auto" w:fill="FFFFFF"/>
        <w:textAlignment w:val="baseline"/>
        <w:rPr>
          <w:b/>
          <w:color w:val="000000"/>
          <w:szCs w:val="24"/>
          <w:shd w:val="clear" w:color="auto" w:fill="FFFFFF"/>
        </w:rPr>
      </w:pPr>
      <w:r>
        <w:rPr>
          <w:b/>
          <w:color w:val="000000"/>
          <w:szCs w:val="24"/>
          <w:shd w:val="clear" w:color="auto" w:fill="FFFFFF"/>
        </w:rPr>
        <w:t>U.S. Federal Employee Discount</w:t>
      </w:r>
    </w:p>
    <w:p w14:paraId="4656FF8F" w14:textId="77777777" w:rsidR="00463316" w:rsidRDefault="00463316" w:rsidP="00463316">
      <w:pPr>
        <w:shd w:val="clear" w:color="auto" w:fill="FFFFFF"/>
        <w:textAlignment w:val="baseline"/>
        <w:rPr>
          <w:color w:val="000000"/>
          <w:szCs w:val="24"/>
          <w:shd w:val="clear" w:color="auto" w:fill="FFFFFF"/>
        </w:rPr>
      </w:pPr>
      <w:r>
        <w:rPr>
          <w:color w:val="000000"/>
          <w:szCs w:val="24"/>
          <w:shd w:val="clear" w:color="auto" w:fill="FFFFFF"/>
        </w:rPr>
        <w:t xml:space="preserve">This course is available to U.S. federal employees at 10% off the registration fee. To receive the federal employee discount, you must enter the code </w:t>
      </w:r>
      <w:r>
        <w:rPr>
          <w:b/>
          <w:color w:val="000000"/>
          <w:szCs w:val="24"/>
          <w:shd w:val="clear" w:color="auto" w:fill="FFFFFF"/>
        </w:rPr>
        <w:t>FGVT116</w:t>
      </w:r>
      <w:r>
        <w:rPr>
          <w:color w:val="000000"/>
          <w:szCs w:val="24"/>
          <w:shd w:val="clear" w:color="auto" w:fill="FFFFFF"/>
        </w:rPr>
        <w:t xml:space="preserve"> during the checkout process. Please note that you must validate your eligibility to receive this discount by entering your U.S. government email address (ending in .gov or .mil) when creating your online registration profile. This discount is available for both the early registration and regular registration fees.</w:t>
      </w:r>
    </w:p>
    <w:p w14:paraId="1296E95E" w14:textId="77777777" w:rsidR="00463316" w:rsidRDefault="00463316" w:rsidP="00463316">
      <w:pPr>
        <w:shd w:val="clear" w:color="auto" w:fill="FFFFFF"/>
        <w:textAlignment w:val="baseline"/>
        <w:rPr>
          <w:color w:val="000000"/>
          <w:szCs w:val="24"/>
          <w:shd w:val="clear" w:color="auto" w:fill="FFFFFF"/>
        </w:rPr>
      </w:pPr>
    </w:p>
    <w:p w14:paraId="1AD53BA7" w14:textId="77777777" w:rsidR="005D0B78" w:rsidRDefault="00463316" w:rsidP="00463316">
      <w:pPr>
        <w:shd w:val="clear" w:color="auto" w:fill="FFFFFF"/>
        <w:textAlignment w:val="baseline"/>
        <w:rPr>
          <w:rFonts w:cs="Arial"/>
          <w:b/>
          <w:bCs/>
          <w:color w:val="000000"/>
          <w:szCs w:val="23"/>
          <w:shd w:val="clear" w:color="auto" w:fill="FFFFFF"/>
        </w:rPr>
      </w:pPr>
      <w:r>
        <w:rPr>
          <w:rFonts w:cs="Arial"/>
          <w:b/>
          <w:bCs/>
          <w:color w:val="000000"/>
          <w:szCs w:val="23"/>
          <w:shd w:val="clear" w:color="auto" w:fill="FFFFFF"/>
        </w:rPr>
        <w:t xml:space="preserve">Canada Department of National </w:t>
      </w:r>
      <w:proofErr w:type="spellStart"/>
      <w:r>
        <w:rPr>
          <w:rFonts w:cs="Arial"/>
          <w:b/>
          <w:bCs/>
          <w:color w:val="000000"/>
          <w:szCs w:val="23"/>
          <w:shd w:val="clear" w:color="auto" w:fill="FFFFFF"/>
        </w:rPr>
        <w:t>Defence</w:t>
      </w:r>
      <w:proofErr w:type="spellEnd"/>
      <w:r>
        <w:rPr>
          <w:rFonts w:cs="Arial"/>
          <w:b/>
          <w:bCs/>
          <w:color w:val="000000"/>
          <w:szCs w:val="23"/>
          <w:shd w:val="clear" w:color="auto" w:fill="FFFFFF"/>
        </w:rPr>
        <w:t xml:space="preserve"> Discount</w:t>
      </w:r>
    </w:p>
    <w:p w14:paraId="42837B83" w14:textId="53FFE3DB" w:rsidR="00463316" w:rsidRDefault="00463316" w:rsidP="00463316">
      <w:pPr>
        <w:shd w:val="clear" w:color="auto" w:fill="FFFFFF"/>
        <w:textAlignment w:val="baseline"/>
        <w:rPr>
          <w:rFonts w:cs="Arial"/>
          <w:color w:val="000000"/>
          <w:szCs w:val="23"/>
          <w:shd w:val="clear" w:color="auto" w:fill="FFFFFF"/>
        </w:rPr>
      </w:pPr>
      <w:r>
        <w:rPr>
          <w:rFonts w:cs="Arial"/>
          <w:color w:val="000000"/>
          <w:szCs w:val="23"/>
          <w:shd w:val="clear" w:color="auto" w:fill="FFFFFF"/>
        </w:rPr>
        <w:t>This course is available to Canada DND employees at 10% off the registration fee. Please contact the DND Procurement Authority (DAP 2-3) for details. Please note that you cannot register using our online system when requesting this discount. This discount is available for both the early registration and regular registration fees.</w:t>
      </w:r>
    </w:p>
    <w:p w14:paraId="49262B8D" w14:textId="77777777" w:rsidR="00463316" w:rsidRDefault="00463316" w:rsidP="00463316">
      <w:pPr>
        <w:shd w:val="clear" w:color="auto" w:fill="FFFFFF"/>
        <w:textAlignment w:val="baseline"/>
        <w:rPr>
          <w:rFonts w:cs="Arial"/>
          <w:color w:val="000000"/>
          <w:szCs w:val="23"/>
          <w:shd w:val="clear" w:color="auto" w:fill="FFFFFF"/>
        </w:rPr>
      </w:pPr>
    </w:p>
    <w:p w14:paraId="4AAA09B0" w14:textId="77777777" w:rsidR="00FA7A02" w:rsidRPr="00FA7A02" w:rsidRDefault="00FA7A02" w:rsidP="00FA7A02">
      <w:pPr>
        <w:pStyle w:val="Heading1"/>
      </w:pPr>
      <w:r w:rsidRPr="00FA7A02">
        <w:t>Instructor Bio</w:t>
      </w:r>
    </w:p>
    <w:p w14:paraId="7842909B" w14:textId="77777777" w:rsidR="00FA7A02" w:rsidRPr="00424EA3" w:rsidRDefault="00FA7A02" w:rsidP="00FA7A02">
      <w:pPr>
        <w:rPr>
          <w:shd w:val="clear" w:color="auto" w:fill="FFFFFF"/>
        </w:rPr>
      </w:pPr>
      <w:r w:rsidRPr="00424EA3">
        <w:rPr>
          <w:shd w:val="clear" w:color="auto" w:fill="FFFFFF"/>
        </w:rPr>
        <w:t xml:space="preserve">Andrew Appleton, CD M.Sc. is a consultant in human factors engineering and human systems integration engineering. He served 26 years in the Canadian Forces, including 15 years as a commissioned officer. While with the Canadian Forces, Andrew obtained his B.Sc. from St. Mary's University and his Master of Science in Ergonomics/Human Factors from Loughborough University (UK). Andrew retired from the Canadian Forces in January 2009. He then served as a human </w:t>
      </w:r>
      <w:proofErr w:type="gramStart"/>
      <w:r w:rsidRPr="00424EA3">
        <w:rPr>
          <w:shd w:val="clear" w:color="auto" w:fill="FFFFFF"/>
        </w:rPr>
        <w:t>factors</w:t>
      </w:r>
      <w:proofErr w:type="gramEnd"/>
      <w:r w:rsidRPr="00424EA3">
        <w:rPr>
          <w:shd w:val="clear" w:color="auto" w:fill="FFFFFF"/>
        </w:rPr>
        <w:t xml:space="preserve"> consultant at CAE Professional Services Canada Inc., where he applied his skills to the Halifax Class Modernization Project for the Canadian Navy, and the Canadian Air Force/Navy Maritime Helicopter Project. In 2012, Andrew formed his own consultancy company, AJ Appleton Consulting Inc. He is currently a Senior Aerospace Engineer in the Project Management Office for the Royal Canadian Air Force's Medium Heavy-Lift Helicopter (PMO MHLH).</w:t>
      </w:r>
    </w:p>
    <w:p w14:paraId="564FB39A" w14:textId="77777777" w:rsidR="00FA7A02" w:rsidRDefault="00FA7A02" w:rsidP="00B75965"/>
    <w:p w14:paraId="6734B2CA" w14:textId="77777777" w:rsidR="00B75965" w:rsidRDefault="00B75965" w:rsidP="00B75965">
      <w:r w:rsidRPr="00B75965">
        <w:rPr>
          <w:rFonts w:eastAsia="Times New Roman" w:cs="Helvetica"/>
          <w:b/>
          <w:bCs/>
          <w:noProof/>
          <w:color w:val="333333"/>
          <w:szCs w:val="24"/>
          <w:bdr w:val="none" w:sz="0" w:space="0" w:color="auto" w:frame="1"/>
        </w:rPr>
        <mc:AlternateContent>
          <mc:Choice Requires="wps">
            <w:drawing>
              <wp:inline distT="0" distB="0" distL="0" distR="0" wp14:anchorId="2B2A436E" wp14:editId="7AFBE273">
                <wp:extent cx="6149340" cy="1173480"/>
                <wp:effectExtent l="0" t="0" r="22860" b="26670"/>
                <wp:docPr id="217" name="Text Box 2" descr="This class is available for delivery at your company.&#10;Your company can realize substantial savings by bringing an aerospace short course to your workplace. On-site delivery is ideal for organizations that need to train 10 or more employees on a specific topic. For more information on on-site course delivery, or to request a cost proposal, please contact us at 913-897-8782, or email us at ProfessionalPrograms@ku.edu.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1734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C179C25" w14:textId="77777777" w:rsidR="00B75965" w:rsidRDefault="00B75965" w:rsidP="00FA7A02">
                            <w:pPr>
                              <w:pStyle w:val="Heading1"/>
                              <w:rPr>
                                <w:bdr w:val="none" w:sz="0" w:space="0" w:color="auto" w:frame="1"/>
                              </w:rPr>
                            </w:pPr>
                            <w:r>
                              <w:rPr>
                                <w:bdr w:val="none" w:sz="0" w:space="0" w:color="auto" w:frame="1"/>
                              </w:rPr>
                              <w:t>This class is available for delivery at your company.</w:t>
                            </w:r>
                          </w:p>
                          <w:p w14:paraId="10CE2477" w14:textId="77777777" w:rsidR="00B75965" w:rsidRPr="00B75965" w:rsidRDefault="00B75965" w:rsidP="00FA7A02">
                            <w:pPr>
                              <w:rPr>
                                <w:bdr w:val="none" w:sz="0" w:space="0" w:color="auto" w:frame="1"/>
                              </w:rPr>
                            </w:pPr>
                            <w:r>
                              <w:rPr>
                                <w:bdr w:val="none" w:sz="0" w:space="0" w:color="auto" w:frame="1"/>
                              </w:rPr>
                              <w:t xml:space="preserve">Your company can realize substantial savings by bringing an aerospace short course to your workplace. On-site delivery is ideal for organizations that need to train 10 or more employees on a specific topic. For more information on on-site course delivery, or to request a cost proposal, please contact us at 913-897-8782, or email us at </w:t>
                            </w:r>
                            <w:hyperlink r:id="rId11" w:history="1">
                              <w:r w:rsidRPr="002074D8">
                                <w:rPr>
                                  <w:rStyle w:val="Hyperlink"/>
                                  <w:rFonts w:eastAsia="Times New Roman" w:cs="Helvetica"/>
                                  <w:bCs/>
                                  <w:szCs w:val="24"/>
                                  <w:bdr w:val="none" w:sz="0" w:space="0" w:color="auto" w:frame="1"/>
                                </w:rPr>
                                <w:t>ProfessionalPrograms@ku.edu</w:t>
                              </w:r>
                            </w:hyperlink>
                            <w:r>
                              <w:rPr>
                                <w:bdr w:val="none" w:sz="0" w:space="0" w:color="auto" w:frame="1"/>
                              </w:rPr>
                              <w:t xml:space="preserve">. </w:t>
                            </w:r>
                          </w:p>
                        </w:txbxContent>
                      </wps:txbx>
                      <wps:bodyPr rot="0" vert="horz" wrap="square" lIns="91440" tIns="45720" rIns="91440" bIns="45720" anchor="t" anchorCtr="0">
                        <a:noAutofit/>
                      </wps:bodyPr>
                    </wps:wsp>
                  </a:graphicData>
                </a:graphic>
              </wp:inline>
            </w:drawing>
          </mc:Choice>
          <mc:Fallback>
            <w:pict>
              <v:shapetype w14:anchorId="2B2A436E" id="_x0000_t202" coordsize="21600,21600" o:spt="202" path="m,l,21600r21600,l21600,xe">
                <v:stroke joinstyle="miter"/>
                <v:path gradientshapeok="t" o:connecttype="rect"/>
              </v:shapetype>
              <v:shape id="Text Box 2" o:spid="_x0000_s1026" type="#_x0000_t202" alt="This class is available for delivery at your company.&#10;Your company can realize substantial savings by bringing an aerospace short course to your workplace. On-site delivery is ideal for organizations that need to train 10 or more employees on a specific topic. For more information on on-site course delivery, or to request a cost proposal, please contact us at 913-897-8782, or email us at ProfessionalPrograms@ku.edu. " style="width:484.2pt;height:9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" fillcolor="white [3201]" strokecolor="#5b9bd5 [3204]" strokeweight="1pt">
                <v:textbox>
                  <w:txbxContent>
                    <w:p w14:paraId="5C179C25" w14:textId="77777777" w:rsidR="00B75965" w:rsidRDefault="00B75965" w:rsidP="00FA7A02">
                      <w:pPr>
                        <w:pStyle w:val="Heading1"/>
                        <w:rPr>
                          <w:bdr w:val="none" w:sz="0" w:space="0" w:color="auto" w:frame="1"/>
                        </w:rPr>
                      </w:pPr>
                      <w:r>
                        <w:rPr>
                          <w:bdr w:val="none" w:sz="0" w:space="0" w:color="auto" w:frame="1"/>
                        </w:rPr>
                        <w:t>This class is available for delivery at your company.</w:t>
                      </w:r>
                    </w:p>
                    <w:p w14:paraId="10CE2477" w14:textId="77777777" w:rsidR="00B75965" w:rsidRPr="00B75965" w:rsidRDefault="00B75965" w:rsidP="00FA7A02">
                      <w:pPr>
                        <w:rPr>
                          <w:bdr w:val="none" w:sz="0" w:space="0" w:color="auto" w:frame="1"/>
                        </w:rPr>
                      </w:pPr>
                      <w:r>
                        <w:rPr>
                          <w:bdr w:val="none" w:sz="0" w:space="0" w:color="auto" w:frame="1"/>
                        </w:rPr>
                        <w:t xml:space="preserve">Your company can realize substantial savings by bringing an aerospace short course to your workplace. On-site delivery is ideal for organizations that need to train 10 or more employees on a specific topic. For more information on on-site course delivery, or to request a cost proposal, please contact us at 913-897-8782, or email us at </w:t>
                      </w:r>
                      <w:hyperlink r:id="rId12" w:history="1">
                        <w:r w:rsidRPr="002074D8">
                          <w:rPr>
                            <w:rStyle w:val="Hyperlink"/>
                            <w:rFonts w:eastAsia="Times New Roman" w:cs="Helvetica"/>
                            <w:bCs/>
                            <w:szCs w:val="24"/>
                            <w:bdr w:val="none" w:sz="0" w:space="0" w:color="auto" w:frame="1"/>
                          </w:rPr>
                          <w:t>ProfessionalPrograms@ku.edu</w:t>
                        </w:r>
                      </w:hyperlink>
                      <w:r>
                        <w:rPr>
                          <w:bdr w:val="none" w:sz="0" w:space="0" w:color="auto" w:frame="1"/>
                        </w:rPr>
                        <w:t xml:space="preserve">. </w:t>
                      </w:r>
                    </w:p>
                  </w:txbxContent>
                </v:textbox>
                <w10:anchorlock/>
              </v:shape>
            </w:pict>
          </mc:Fallback>
        </mc:AlternateContent>
      </w:r>
    </w:p>
    <w:p w14:paraId="11AFF6F1" w14:textId="77777777" w:rsidR="00913AFC" w:rsidRDefault="00913AFC" w:rsidP="00743E23">
      <w:pPr>
        <w:pStyle w:val="Heading1"/>
        <w:rPr>
          <w:bdr w:val="none" w:sz="0" w:space="0" w:color="auto" w:frame="1"/>
        </w:rPr>
      </w:pPr>
    </w:p>
    <w:p w14:paraId="13C08CBF" w14:textId="77777777" w:rsidR="00913AFC" w:rsidRDefault="00913AFC" w:rsidP="00743E23">
      <w:pPr>
        <w:pStyle w:val="Heading1"/>
        <w:rPr>
          <w:bdr w:val="none" w:sz="0" w:space="0" w:color="auto" w:frame="1"/>
        </w:rPr>
      </w:pPr>
    </w:p>
    <w:p w14:paraId="3CE5F7EB" w14:textId="77777777" w:rsidR="00913AFC" w:rsidRDefault="00913AFC" w:rsidP="00743E23">
      <w:pPr>
        <w:pStyle w:val="Heading1"/>
        <w:rPr>
          <w:bdr w:val="none" w:sz="0" w:space="0" w:color="auto" w:frame="1"/>
        </w:rPr>
      </w:pPr>
    </w:p>
    <w:p w14:paraId="7D855619" w14:textId="77777777" w:rsidR="00913AFC" w:rsidRDefault="00913AFC" w:rsidP="00743E23">
      <w:pPr>
        <w:pStyle w:val="Heading1"/>
        <w:rPr>
          <w:bdr w:val="none" w:sz="0" w:space="0" w:color="auto" w:frame="1"/>
        </w:rPr>
      </w:pPr>
    </w:p>
    <w:p w14:paraId="5B7C9EF1" w14:textId="5D64C278" w:rsidR="007A121D" w:rsidRPr="00B75965" w:rsidRDefault="007A121D" w:rsidP="00743E23">
      <w:pPr>
        <w:pStyle w:val="Heading1"/>
      </w:pPr>
      <w:r>
        <w:rPr>
          <w:bdr w:val="none" w:sz="0" w:space="0" w:color="auto" w:frame="1"/>
        </w:rPr>
        <w:lastRenderedPageBreak/>
        <w:t>CONTACT US:</w:t>
      </w:r>
    </w:p>
    <w:p w14:paraId="5B5D95E4" w14:textId="77777777" w:rsidR="00743E23" w:rsidRPr="00A54A2A" w:rsidRDefault="00743E23" w:rsidP="00743E23">
      <w:pPr>
        <w:shd w:val="clear" w:color="auto" w:fill="FFFFFF" w:themeFill="background1"/>
        <w:textAlignment w:val="baseline"/>
        <w:rPr>
          <w:rFonts w:eastAsia="Times New Roman" w:cs="Helvetica"/>
          <w:b/>
          <w:bCs/>
          <w:color w:val="333333"/>
          <w:szCs w:val="24"/>
          <w:bdr w:val="none" w:sz="0" w:space="0" w:color="auto" w:frame="1"/>
        </w:rPr>
      </w:pPr>
    </w:p>
    <w:p w14:paraId="03FE3154" w14:textId="77777777" w:rsidR="009657B3" w:rsidRPr="00B643F5" w:rsidRDefault="009657B3" w:rsidP="009657B3">
      <w:pPr>
        <w:pStyle w:val="NormalWeb"/>
        <w:spacing w:before="0" w:beforeAutospacing="0" w:after="0" w:afterAutospacing="0"/>
        <w:rPr>
          <w:rFonts w:ascii="Calibri" w:hAnsi="Calibri" w:cs="Calibri"/>
        </w:rPr>
      </w:pPr>
      <w:r w:rsidRPr="00B643F5">
        <w:rPr>
          <w:rFonts w:ascii="Calibri" w:hAnsi="Calibri" w:cs="Calibri"/>
        </w:rPr>
        <w:t>KU Jayhawk Global</w:t>
      </w:r>
    </w:p>
    <w:p w14:paraId="49B725AD" w14:textId="77777777" w:rsidR="009657B3" w:rsidRPr="00B643F5" w:rsidRDefault="009657B3" w:rsidP="009657B3">
      <w:pPr>
        <w:pStyle w:val="NormalWeb"/>
        <w:spacing w:before="0" w:beforeAutospacing="0" w:after="0" w:afterAutospacing="0"/>
        <w:rPr>
          <w:rFonts w:ascii="Calibri" w:hAnsi="Calibri" w:cs="Calibri"/>
        </w:rPr>
      </w:pPr>
      <w:r w:rsidRPr="00B643F5">
        <w:rPr>
          <w:rFonts w:ascii="Calibri" w:hAnsi="Calibri" w:cs="Calibri"/>
        </w:rPr>
        <w:t>Aerospace Short Course Program</w:t>
      </w:r>
    </w:p>
    <w:p w14:paraId="122D469A" w14:textId="77777777" w:rsidR="009657B3" w:rsidRPr="00B643F5" w:rsidRDefault="009657B3" w:rsidP="009657B3">
      <w:pPr>
        <w:pStyle w:val="NormalWeb"/>
        <w:spacing w:before="0" w:beforeAutospacing="0" w:after="0" w:afterAutospacing="0"/>
        <w:rPr>
          <w:rFonts w:ascii="Calibri" w:hAnsi="Calibri" w:cs="Calibri"/>
        </w:rPr>
      </w:pPr>
      <w:r w:rsidRPr="00B643F5">
        <w:rPr>
          <w:rFonts w:ascii="Calibri" w:hAnsi="Calibri" w:cs="Calibri"/>
        </w:rPr>
        <w:t>1515 St. Andrews Dr.</w:t>
      </w:r>
    </w:p>
    <w:p w14:paraId="6DFA32DF" w14:textId="77777777" w:rsidR="009657B3" w:rsidRPr="00B643F5" w:rsidRDefault="009657B3" w:rsidP="009657B3">
      <w:pPr>
        <w:pStyle w:val="NormalWeb"/>
        <w:spacing w:before="0" w:beforeAutospacing="0" w:after="0" w:afterAutospacing="0"/>
        <w:rPr>
          <w:rFonts w:ascii="Calibri" w:hAnsi="Calibri" w:cs="Calibri"/>
        </w:rPr>
      </w:pPr>
      <w:r w:rsidRPr="00B643F5">
        <w:rPr>
          <w:rFonts w:ascii="Calibri" w:hAnsi="Calibri" w:cs="Calibri"/>
        </w:rPr>
        <w:t>Lawrence, KS 66047</w:t>
      </w:r>
    </w:p>
    <w:p w14:paraId="327E864E" w14:textId="77777777" w:rsidR="009657B3" w:rsidRPr="00B643F5" w:rsidRDefault="009657B3" w:rsidP="009657B3">
      <w:pPr>
        <w:pStyle w:val="NormalWeb"/>
        <w:spacing w:before="0" w:beforeAutospacing="0" w:after="0" w:afterAutospacing="0"/>
        <w:rPr>
          <w:rFonts w:ascii="Calibri" w:hAnsi="Calibri" w:cs="Calibri"/>
        </w:rPr>
      </w:pPr>
      <w:r w:rsidRPr="00B643F5">
        <w:rPr>
          <w:rFonts w:ascii="Calibri" w:hAnsi="Calibri" w:cs="Calibri"/>
        </w:rPr>
        <w:t>Email: </w:t>
      </w:r>
      <w:hyperlink r:id="rId13" w:tgtFrame="_blank" w:tooltip="mailto:jayhawkglobal@ku.edu" w:history="1">
        <w:r w:rsidRPr="00B643F5">
          <w:rPr>
            <w:rStyle w:val="Hyperlink"/>
            <w:rFonts w:ascii="Calibri" w:hAnsi="Calibri" w:cs="Calibri"/>
          </w:rPr>
          <w:t>jayhawkglobal@ku.edu</w:t>
        </w:r>
      </w:hyperlink>
    </w:p>
    <w:p w14:paraId="3AF32A64" w14:textId="77777777" w:rsidR="009657B3" w:rsidRPr="00B643F5" w:rsidRDefault="009657B3" w:rsidP="009657B3">
      <w:pPr>
        <w:pStyle w:val="NormalWeb"/>
        <w:spacing w:before="0" w:beforeAutospacing="0" w:after="0" w:afterAutospacing="0"/>
        <w:rPr>
          <w:rFonts w:ascii="Calibri" w:hAnsi="Calibri" w:cs="Calibri"/>
        </w:rPr>
      </w:pPr>
      <w:r w:rsidRPr="00B643F5">
        <w:rPr>
          <w:rFonts w:ascii="Calibri" w:hAnsi="Calibri" w:cs="Calibri"/>
        </w:rPr>
        <w:t>Phone: 785-864-6779 (Registration) </w:t>
      </w:r>
    </w:p>
    <w:p w14:paraId="20A7515E" w14:textId="7E1EF086" w:rsidR="007A121D" w:rsidRPr="00226546" w:rsidRDefault="007A121D" w:rsidP="009657B3">
      <w:pPr>
        <w:shd w:val="clear" w:color="auto" w:fill="FFFFFF" w:themeFill="background1"/>
        <w:textAlignment w:val="baseline"/>
        <w:rPr>
          <w:rFonts w:eastAsia="Times New Roman" w:cs="Helvetica"/>
          <w:color w:val="333333"/>
          <w:szCs w:val="24"/>
        </w:rPr>
      </w:pPr>
    </w:p>
    <w:sectPr w:rsidR="007A121D" w:rsidRPr="0022654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3838" w14:textId="77777777" w:rsidR="00AD4EFB" w:rsidRDefault="00AD4EFB" w:rsidP="00110DFC">
      <w:r>
        <w:separator/>
      </w:r>
    </w:p>
    <w:p w14:paraId="38F49330" w14:textId="77777777" w:rsidR="00AD4EFB" w:rsidRDefault="00AD4EFB"/>
  </w:endnote>
  <w:endnote w:type="continuationSeparator" w:id="0">
    <w:p w14:paraId="5DCF9F26" w14:textId="77777777" w:rsidR="00AD4EFB" w:rsidRDefault="00AD4EFB" w:rsidP="00110DFC">
      <w:r>
        <w:continuationSeparator/>
      </w:r>
    </w:p>
    <w:p w14:paraId="01195A69" w14:textId="77777777" w:rsidR="00AD4EFB" w:rsidRDefault="00AD4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032553"/>
      <w:docPartObj>
        <w:docPartGallery w:val="Page Numbers (Bottom of Page)"/>
        <w:docPartUnique/>
      </w:docPartObj>
    </w:sdtPr>
    <w:sdtEndPr>
      <w:rPr>
        <w:noProof/>
      </w:rPr>
    </w:sdtEndPr>
    <w:sdtContent>
      <w:p w14:paraId="60CFF6EA" w14:textId="77777777" w:rsidR="00110DFC" w:rsidRDefault="00110DFC">
        <w:pPr>
          <w:pStyle w:val="Footer"/>
          <w:jc w:val="center"/>
        </w:pPr>
        <w:r>
          <w:fldChar w:fldCharType="begin"/>
        </w:r>
        <w:r>
          <w:instrText xml:space="preserve"> PAGE   \* MERGEFORMAT </w:instrText>
        </w:r>
        <w:r>
          <w:fldChar w:fldCharType="separate"/>
        </w:r>
        <w:r w:rsidR="00424EA3">
          <w:rPr>
            <w:noProof/>
          </w:rPr>
          <w:t>1</w:t>
        </w:r>
        <w:r>
          <w:rPr>
            <w:noProof/>
          </w:rPr>
          <w:fldChar w:fldCharType="end"/>
        </w:r>
      </w:p>
    </w:sdtContent>
  </w:sdt>
  <w:p w14:paraId="254053F0" w14:textId="77777777" w:rsidR="00110DFC" w:rsidRDefault="00110DFC">
    <w:pPr>
      <w:pStyle w:val="Footer"/>
    </w:pPr>
  </w:p>
  <w:p w14:paraId="0EE4ABE6" w14:textId="77777777" w:rsidR="00083318" w:rsidRDefault="000833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2852" w14:textId="77777777" w:rsidR="00AD4EFB" w:rsidRDefault="00AD4EFB" w:rsidP="00110DFC">
      <w:r>
        <w:separator/>
      </w:r>
    </w:p>
    <w:p w14:paraId="54419839" w14:textId="77777777" w:rsidR="00AD4EFB" w:rsidRDefault="00AD4EFB"/>
  </w:footnote>
  <w:footnote w:type="continuationSeparator" w:id="0">
    <w:p w14:paraId="19FC099B" w14:textId="77777777" w:rsidR="00AD4EFB" w:rsidRDefault="00AD4EFB" w:rsidP="00110DFC">
      <w:r>
        <w:continuationSeparator/>
      </w:r>
    </w:p>
    <w:p w14:paraId="75093960" w14:textId="77777777" w:rsidR="00AD4EFB" w:rsidRDefault="00AD4E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F78"/>
    <w:multiLevelType w:val="multilevel"/>
    <w:tmpl w:val="E21A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26535"/>
    <w:multiLevelType w:val="multilevel"/>
    <w:tmpl w:val="C85A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D1AE8"/>
    <w:multiLevelType w:val="multilevel"/>
    <w:tmpl w:val="D134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9770C"/>
    <w:multiLevelType w:val="multilevel"/>
    <w:tmpl w:val="C264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4558"/>
    <w:multiLevelType w:val="multilevel"/>
    <w:tmpl w:val="EE68A6B4"/>
    <w:lvl w:ilvl="0">
      <w:start w:val="1"/>
      <w:numFmt w:val="bullet"/>
      <w:lvlText w:val="•"/>
      <w:lvlJc w:val="left"/>
      <w:pPr>
        <w:tabs>
          <w:tab w:val="num" w:pos="720"/>
        </w:tabs>
        <w:ind w:left="720" w:hanging="360"/>
      </w:pPr>
      <w:rPr>
        <w:rFonts w:ascii="Century Schoolbook" w:hAnsi="Century Schoolbook"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C80DAB"/>
    <w:multiLevelType w:val="multilevel"/>
    <w:tmpl w:val="17CC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EB3723"/>
    <w:multiLevelType w:val="multilevel"/>
    <w:tmpl w:val="DB58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661F93"/>
    <w:multiLevelType w:val="multilevel"/>
    <w:tmpl w:val="12AA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04498"/>
    <w:multiLevelType w:val="hybridMultilevel"/>
    <w:tmpl w:val="9BAA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F2B14"/>
    <w:multiLevelType w:val="multilevel"/>
    <w:tmpl w:val="B998A606"/>
    <w:lvl w:ilvl="0">
      <w:start w:val="1"/>
      <w:numFmt w:val="bullet"/>
      <w:lvlText w:val="•"/>
      <w:lvlJc w:val="left"/>
      <w:pPr>
        <w:tabs>
          <w:tab w:val="num" w:pos="720"/>
        </w:tabs>
        <w:ind w:left="720" w:hanging="360"/>
      </w:pPr>
      <w:rPr>
        <w:rFonts w:ascii="Century Schoolbook" w:hAnsi="Century Schoolbook"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637DE2"/>
    <w:multiLevelType w:val="multilevel"/>
    <w:tmpl w:val="2AB4B01E"/>
    <w:lvl w:ilvl="0">
      <w:start w:val="1"/>
      <w:numFmt w:val="bullet"/>
      <w:lvlText w:val="•"/>
      <w:lvlJc w:val="left"/>
      <w:pPr>
        <w:tabs>
          <w:tab w:val="num" w:pos="720"/>
        </w:tabs>
        <w:ind w:left="720" w:hanging="360"/>
      </w:pPr>
      <w:rPr>
        <w:rFonts w:ascii="Century Schoolbook" w:hAnsi="Century Schoolbook"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9D47A3"/>
    <w:multiLevelType w:val="hybridMultilevel"/>
    <w:tmpl w:val="1DA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D60FB"/>
    <w:multiLevelType w:val="multilevel"/>
    <w:tmpl w:val="90B633A0"/>
    <w:lvl w:ilvl="0">
      <w:start w:val="1"/>
      <w:numFmt w:val="bullet"/>
      <w:lvlText w:val="•"/>
      <w:lvlJc w:val="left"/>
      <w:pPr>
        <w:tabs>
          <w:tab w:val="num" w:pos="720"/>
        </w:tabs>
        <w:ind w:left="720" w:hanging="360"/>
      </w:pPr>
      <w:rPr>
        <w:rFonts w:ascii="Century Schoolbook" w:hAnsi="Century Schoolbook"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786BF7"/>
    <w:multiLevelType w:val="hybridMultilevel"/>
    <w:tmpl w:val="5F72FF1C"/>
    <w:lvl w:ilvl="0" w:tplc="D06A1E86">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B2D04"/>
    <w:multiLevelType w:val="hybridMultilevel"/>
    <w:tmpl w:val="68F87770"/>
    <w:lvl w:ilvl="0" w:tplc="D06A1E86">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50A6F"/>
    <w:multiLevelType w:val="multilevel"/>
    <w:tmpl w:val="C8B0ACEC"/>
    <w:lvl w:ilvl="0">
      <w:start w:val="1"/>
      <w:numFmt w:val="bullet"/>
      <w:lvlText w:val="•"/>
      <w:lvlJc w:val="left"/>
      <w:pPr>
        <w:tabs>
          <w:tab w:val="num" w:pos="720"/>
        </w:tabs>
        <w:ind w:left="720" w:hanging="360"/>
      </w:pPr>
      <w:rPr>
        <w:rFonts w:ascii="Century Schoolbook" w:hAnsi="Century Schoolbook"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F45292"/>
    <w:multiLevelType w:val="hybridMultilevel"/>
    <w:tmpl w:val="FCF26758"/>
    <w:lvl w:ilvl="0" w:tplc="D06A1E86">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C7269"/>
    <w:multiLevelType w:val="multilevel"/>
    <w:tmpl w:val="D38C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9A4D96"/>
    <w:multiLevelType w:val="multilevel"/>
    <w:tmpl w:val="9258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D206E0"/>
    <w:multiLevelType w:val="hybridMultilevel"/>
    <w:tmpl w:val="EEC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8278AB"/>
    <w:multiLevelType w:val="hybridMultilevel"/>
    <w:tmpl w:val="F55EA91E"/>
    <w:lvl w:ilvl="0" w:tplc="D06A1E86">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B6764"/>
    <w:multiLevelType w:val="hybridMultilevel"/>
    <w:tmpl w:val="6DAC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84EF6"/>
    <w:multiLevelType w:val="multilevel"/>
    <w:tmpl w:val="D6D4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456550"/>
    <w:multiLevelType w:val="multilevel"/>
    <w:tmpl w:val="109C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B90E46"/>
    <w:multiLevelType w:val="multilevel"/>
    <w:tmpl w:val="865CE00C"/>
    <w:lvl w:ilvl="0">
      <w:start w:val="1"/>
      <w:numFmt w:val="bullet"/>
      <w:lvlText w:val="•"/>
      <w:lvlJc w:val="left"/>
      <w:pPr>
        <w:tabs>
          <w:tab w:val="num" w:pos="720"/>
        </w:tabs>
        <w:ind w:left="720" w:hanging="360"/>
      </w:pPr>
      <w:rPr>
        <w:rFonts w:ascii="Century Schoolbook" w:hAnsi="Century Schoolbook"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BA7433"/>
    <w:multiLevelType w:val="hybridMultilevel"/>
    <w:tmpl w:val="1D1E5C4A"/>
    <w:lvl w:ilvl="0" w:tplc="D06A1E86">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040623">
    <w:abstractNumId w:val="0"/>
  </w:num>
  <w:num w:numId="2" w16cid:durableId="1251697570">
    <w:abstractNumId w:val="23"/>
  </w:num>
  <w:num w:numId="3" w16cid:durableId="583417953">
    <w:abstractNumId w:val="8"/>
  </w:num>
  <w:num w:numId="4" w16cid:durableId="2121948212">
    <w:abstractNumId w:val="11"/>
  </w:num>
  <w:num w:numId="5" w16cid:durableId="1745570110">
    <w:abstractNumId w:val="21"/>
  </w:num>
  <w:num w:numId="6" w16cid:durableId="116337642">
    <w:abstractNumId w:val="19"/>
  </w:num>
  <w:num w:numId="7" w16cid:durableId="1023361736">
    <w:abstractNumId w:val="1"/>
  </w:num>
  <w:num w:numId="8" w16cid:durableId="477260777">
    <w:abstractNumId w:val="17"/>
  </w:num>
  <w:num w:numId="9" w16cid:durableId="359404608">
    <w:abstractNumId w:val="22"/>
  </w:num>
  <w:num w:numId="10" w16cid:durableId="1160577292">
    <w:abstractNumId w:val="7"/>
  </w:num>
  <w:num w:numId="11" w16cid:durableId="2030830717">
    <w:abstractNumId w:val="5"/>
  </w:num>
  <w:num w:numId="12" w16cid:durableId="575633947">
    <w:abstractNumId w:val="2"/>
  </w:num>
  <w:num w:numId="13" w16cid:durableId="1214268647">
    <w:abstractNumId w:val="3"/>
  </w:num>
  <w:num w:numId="14" w16cid:durableId="1243831216">
    <w:abstractNumId w:val="18"/>
  </w:num>
  <w:num w:numId="15" w16cid:durableId="1241215603">
    <w:abstractNumId w:val="6"/>
  </w:num>
  <w:num w:numId="16" w16cid:durableId="1353609526">
    <w:abstractNumId w:val="15"/>
  </w:num>
  <w:num w:numId="17" w16cid:durableId="1391349308">
    <w:abstractNumId w:val="24"/>
  </w:num>
  <w:num w:numId="18" w16cid:durableId="1756824087">
    <w:abstractNumId w:val="10"/>
  </w:num>
  <w:num w:numId="19" w16cid:durableId="885874312">
    <w:abstractNumId w:val="4"/>
  </w:num>
  <w:num w:numId="20" w16cid:durableId="711883865">
    <w:abstractNumId w:val="9"/>
  </w:num>
  <w:num w:numId="21" w16cid:durableId="1960259352">
    <w:abstractNumId w:val="12"/>
  </w:num>
  <w:num w:numId="22" w16cid:durableId="622856024">
    <w:abstractNumId w:val="14"/>
  </w:num>
  <w:num w:numId="23" w16cid:durableId="2105371442">
    <w:abstractNumId w:val="25"/>
  </w:num>
  <w:num w:numId="24" w16cid:durableId="299842926">
    <w:abstractNumId w:val="13"/>
  </w:num>
  <w:num w:numId="25" w16cid:durableId="754476417">
    <w:abstractNumId w:val="20"/>
  </w:num>
  <w:num w:numId="26" w16cid:durableId="19190534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B89"/>
    <w:rsid w:val="00060FC5"/>
    <w:rsid w:val="00083318"/>
    <w:rsid w:val="00110DFC"/>
    <w:rsid w:val="0018663E"/>
    <w:rsid w:val="001D225A"/>
    <w:rsid w:val="00222FC5"/>
    <w:rsid w:val="00226546"/>
    <w:rsid w:val="00261CDB"/>
    <w:rsid w:val="002D3144"/>
    <w:rsid w:val="002D3246"/>
    <w:rsid w:val="0031036D"/>
    <w:rsid w:val="00340ADD"/>
    <w:rsid w:val="003649B7"/>
    <w:rsid w:val="00394B89"/>
    <w:rsid w:val="003D47BC"/>
    <w:rsid w:val="004072B2"/>
    <w:rsid w:val="00424EA3"/>
    <w:rsid w:val="00463316"/>
    <w:rsid w:val="004659DC"/>
    <w:rsid w:val="00547ED5"/>
    <w:rsid w:val="005B2A5A"/>
    <w:rsid w:val="005D0B78"/>
    <w:rsid w:val="00655F75"/>
    <w:rsid w:val="006B2F35"/>
    <w:rsid w:val="00743E23"/>
    <w:rsid w:val="007A121D"/>
    <w:rsid w:val="008C321D"/>
    <w:rsid w:val="00913AFC"/>
    <w:rsid w:val="009657B3"/>
    <w:rsid w:val="009E5980"/>
    <w:rsid w:val="00A05BE6"/>
    <w:rsid w:val="00AD4EFB"/>
    <w:rsid w:val="00B75965"/>
    <w:rsid w:val="00CF13A8"/>
    <w:rsid w:val="00D774E3"/>
    <w:rsid w:val="00E159B9"/>
    <w:rsid w:val="00EA3FB9"/>
    <w:rsid w:val="00FA7A02"/>
    <w:rsid w:val="00FB5930"/>
    <w:rsid w:val="00FB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EEBC"/>
  <w15:chartTrackingRefBased/>
  <w15:docId w15:val="{B46437B9-998D-4B11-B02B-7AEE3095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C5"/>
    <w:pPr>
      <w:spacing w:after="0" w:line="240" w:lineRule="auto"/>
    </w:pPr>
    <w:rPr>
      <w:sz w:val="24"/>
    </w:rPr>
  </w:style>
  <w:style w:type="paragraph" w:styleId="Heading1">
    <w:name w:val="heading 1"/>
    <w:basedOn w:val="Normal"/>
    <w:link w:val="Heading1Char"/>
    <w:uiPriority w:val="9"/>
    <w:qFormat/>
    <w:rsid w:val="00FA7A02"/>
    <w:pPr>
      <w:shd w:val="clear" w:color="auto" w:fill="FFFFFF"/>
      <w:spacing w:line="360" w:lineRule="atLeast"/>
      <w:textAlignment w:val="baseline"/>
      <w:outlineLvl w:val="0"/>
    </w:pPr>
    <w:rPr>
      <w:rFonts w:eastAsia="Times New Roman" w:cs="Times New Roman"/>
      <w:b/>
      <w:bCs/>
      <w:szCs w:val="24"/>
    </w:rPr>
  </w:style>
  <w:style w:type="paragraph" w:styleId="Heading3">
    <w:name w:val="heading 3"/>
    <w:basedOn w:val="Normal"/>
    <w:link w:val="Heading3Char"/>
    <w:uiPriority w:val="9"/>
    <w:qFormat/>
    <w:rsid w:val="00394B8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394B89"/>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A02"/>
    <w:rPr>
      <w:rFonts w:eastAsia="Times New Roman" w:cs="Times New Roman"/>
      <w:b/>
      <w:bCs/>
      <w:sz w:val="24"/>
      <w:szCs w:val="24"/>
      <w:shd w:val="clear" w:color="auto" w:fill="FFFFFF"/>
    </w:rPr>
  </w:style>
  <w:style w:type="character" w:customStyle="1" w:styleId="Heading3Char">
    <w:name w:val="Heading 3 Char"/>
    <w:basedOn w:val="DefaultParagraphFont"/>
    <w:link w:val="Heading3"/>
    <w:uiPriority w:val="9"/>
    <w:rsid w:val="00394B8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94B89"/>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394B89"/>
  </w:style>
  <w:style w:type="character" w:styleId="Hyperlink">
    <w:name w:val="Hyperlink"/>
    <w:basedOn w:val="DefaultParagraphFont"/>
    <w:uiPriority w:val="99"/>
    <w:unhideWhenUsed/>
    <w:rsid w:val="00394B89"/>
    <w:rPr>
      <w:color w:val="0000FF"/>
      <w:u w:val="single"/>
    </w:rPr>
  </w:style>
  <w:style w:type="paragraph" w:styleId="NormalWeb">
    <w:name w:val="Normal (Web)"/>
    <w:basedOn w:val="Normal"/>
    <w:uiPriority w:val="99"/>
    <w:unhideWhenUsed/>
    <w:rsid w:val="00394B89"/>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394B89"/>
    <w:rPr>
      <w:b/>
      <w:bCs/>
    </w:rPr>
  </w:style>
  <w:style w:type="character" w:styleId="Emphasis">
    <w:name w:val="Emphasis"/>
    <w:basedOn w:val="DefaultParagraphFont"/>
    <w:uiPriority w:val="20"/>
    <w:qFormat/>
    <w:rsid w:val="00394B89"/>
    <w:rPr>
      <w:i/>
      <w:iCs/>
    </w:rPr>
  </w:style>
  <w:style w:type="paragraph" w:styleId="ListParagraph">
    <w:name w:val="List Paragraph"/>
    <w:basedOn w:val="Normal"/>
    <w:uiPriority w:val="34"/>
    <w:qFormat/>
    <w:rsid w:val="00394B89"/>
    <w:pPr>
      <w:ind w:left="720"/>
      <w:contextualSpacing/>
    </w:pPr>
  </w:style>
  <w:style w:type="paragraph" w:styleId="Header">
    <w:name w:val="header"/>
    <w:basedOn w:val="Normal"/>
    <w:link w:val="HeaderChar"/>
    <w:uiPriority w:val="99"/>
    <w:unhideWhenUsed/>
    <w:rsid w:val="00110DFC"/>
    <w:pPr>
      <w:tabs>
        <w:tab w:val="center" w:pos="4680"/>
        <w:tab w:val="right" w:pos="9360"/>
      </w:tabs>
    </w:pPr>
  </w:style>
  <w:style w:type="character" w:customStyle="1" w:styleId="HeaderChar">
    <w:name w:val="Header Char"/>
    <w:basedOn w:val="DefaultParagraphFont"/>
    <w:link w:val="Header"/>
    <w:uiPriority w:val="99"/>
    <w:rsid w:val="00110DFC"/>
  </w:style>
  <w:style w:type="paragraph" w:styleId="Footer">
    <w:name w:val="footer"/>
    <w:basedOn w:val="Normal"/>
    <w:link w:val="FooterChar"/>
    <w:uiPriority w:val="99"/>
    <w:unhideWhenUsed/>
    <w:rsid w:val="00110DFC"/>
    <w:pPr>
      <w:tabs>
        <w:tab w:val="center" w:pos="4680"/>
        <w:tab w:val="right" w:pos="9360"/>
      </w:tabs>
    </w:pPr>
  </w:style>
  <w:style w:type="character" w:customStyle="1" w:styleId="FooterChar">
    <w:name w:val="Footer Char"/>
    <w:basedOn w:val="DefaultParagraphFont"/>
    <w:link w:val="Footer"/>
    <w:uiPriority w:val="99"/>
    <w:rsid w:val="00110DFC"/>
  </w:style>
  <w:style w:type="paragraph" w:styleId="Title">
    <w:name w:val="Title"/>
    <w:basedOn w:val="Normal"/>
    <w:next w:val="Normal"/>
    <w:link w:val="TitleChar"/>
    <w:uiPriority w:val="10"/>
    <w:qFormat/>
    <w:rsid w:val="00FA7A02"/>
    <w:pPr>
      <w:shd w:val="clear" w:color="auto" w:fill="FFFFFF"/>
      <w:spacing w:line="390" w:lineRule="atLeast"/>
      <w:textAlignment w:val="baseline"/>
      <w:outlineLvl w:val="0"/>
    </w:pPr>
    <w:rPr>
      <w:rFonts w:eastAsia="Times New Roman" w:cs="Times New Roman"/>
      <w:b/>
      <w:bCs/>
      <w:color w:val="021E2F"/>
      <w:kern w:val="36"/>
      <w:sz w:val="48"/>
      <w:szCs w:val="36"/>
    </w:rPr>
  </w:style>
  <w:style w:type="character" w:customStyle="1" w:styleId="TitleChar">
    <w:name w:val="Title Char"/>
    <w:basedOn w:val="DefaultParagraphFont"/>
    <w:link w:val="Title"/>
    <w:uiPriority w:val="10"/>
    <w:rsid w:val="00FA7A02"/>
    <w:rPr>
      <w:rFonts w:eastAsia="Times New Roman" w:cs="Times New Roman"/>
      <w:b/>
      <w:bCs/>
      <w:color w:val="021E2F"/>
      <w:kern w:val="36"/>
      <w:sz w:val="48"/>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454">
      <w:bodyDiv w:val="1"/>
      <w:marLeft w:val="0"/>
      <w:marRight w:val="0"/>
      <w:marTop w:val="0"/>
      <w:marBottom w:val="0"/>
      <w:divBdr>
        <w:top w:val="none" w:sz="0" w:space="0" w:color="auto"/>
        <w:left w:val="none" w:sz="0" w:space="0" w:color="auto"/>
        <w:bottom w:val="none" w:sz="0" w:space="0" w:color="auto"/>
        <w:right w:val="none" w:sz="0" w:space="0" w:color="auto"/>
      </w:divBdr>
    </w:div>
    <w:div w:id="283267517">
      <w:bodyDiv w:val="1"/>
      <w:marLeft w:val="0"/>
      <w:marRight w:val="0"/>
      <w:marTop w:val="0"/>
      <w:marBottom w:val="0"/>
      <w:divBdr>
        <w:top w:val="none" w:sz="0" w:space="0" w:color="auto"/>
        <w:left w:val="none" w:sz="0" w:space="0" w:color="auto"/>
        <w:bottom w:val="none" w:sz="0" w:space="0" w:color="auto"/>
        <w:right w:val="none" w:sz="0" w:space="0" w:color="auto"/>
      </w:divBdr>
    </w:div>
    <w:div w:id="1008365239">
      <w:bodyDiv w:val="1"/>
      <w:marLeft w:val="0"/>
      <w:marRight w:val="0"/>
      <w:marTop w:val="0"/>
      <w:marBottom w:val="0"/>
      <w:divBdr>
        <w:top w:val="none" w:sz="0" w:space="0" w:color="auto"/>
        <w:left w:val="none" w:sz="0" w:space="0" w:color="auto"/>
        <w:bottom w:val="none" w:sz="0" w:space="0" w:color="auto"/>
        <w:right w:val="none" w:sz="0" w:space="0" w:color="auto"/>
      </w:divBdr>
    </w:div>
    <w:div w:id="1034845035">
      <w:bodyDiv w:val="1"/>
      <w:marLeft w:val="0"/>
      <w:marRight w:val="0"/>
      <w:marTop w:val="0"/>
      <w:marBottom w:val="0"/>
      <w:divBdr>
        <w:top w:val="none" w:sz="0" w:space="0" w:color="auto"/>
        <w:left w:val="none" w:sz="0" w:space="0" w:color="auto"/>
        <w:bottom w:val="none" w:sz="0" w:space="0" w:color="auto"/>
        <w:right w:val="none" w:sz="0" w:space="0" w:color="auto"/>
      </w:divBdr>
    </w:div>
    <w:div w:id="1090086011">
      <w:bodyDiv w:val="1"/>
      <w:marLeft w:val="0"/>
      <w:marRight w:val="0"/>
      <w:marTop w:val="0"/>
      <w:marBottom w:val="0"/>
      <w:divBdr>
        <w:top w:val="none" w:sz="0" w:space="0" w:color="auto"/>
        <w:left w:val="none" w:sz="0" w:space="0" w:color="auto"/>
        <w:bottom w:val="none" w:sz="0" w:space="0" w:color="auto"/>
        <w:right w:val="none" w:sz="0" w:space="0" w:color="auto"/>
      </w:divBdr>
      <w:divsChild>
        <w:div w:id="2059163597">
          <w:marLeft w:val="225"/>
          <w:marRight w:val="0"/>
          <w:marTop w:val="0"/>
          <w:marBottom w:val="0"/>
          <w:divBdr>
            <w:top w:val="none" w:sz="0" w:space="0" w:color="auto"/>
            <w:left w:val="none" w:sz="0" w:space="0" w:color="auto"/>
            <w:bottom w:val="none" w:sz="0" w:space="0" w:color="auto"/>
            <w:right w:val="none" w:sz="0" w:space="0" w:color="auto"/>
          </w:divBdr>
          <w:divsChild>
            <w:div w:id="186258476">
              <w:marLeft w:val="225"/>
              <w:marRight w:val="0"/>
              <w:marTop w:val="0"/>
              <w:marBottom w:val="0"/>
              <w:divBdr>
                <w:top w:val="none" w:sz="0" w:space="0" w:color="auto"/>
                <w:left w:val="none" w:sz="0" w:space="0" w:color="auto"/>
                <w:bottom w:val="none" w:sz="0" w:space="0" w:color="auto"/>
                <w:right w:val="none" w:sz="0" w:space="0" w:color="auto"/>
              </w:divBdr>
            </w:div>
          </w:divsChild>
        </w:div>
        <w:div w:id="2037925489">
          <w:marLeft w:val="225"/>
          <w:marRight w:val="0"/>
          <w:marTop w:val="0"/>
          <w:marBottom w:val="0"/>
          <w:divBdr>
            <w:top w:val="none" w:sz="0" w:space="0" w:color="auto"/>
            <w:left w:val="none" w:sz="0" w:space="0" w:color="auto"/>
            <w:bottom w:val="none" w:sz="0" w:space="0" w:color="auto"/>
            <w:right w:val="none" w:sz="0" w:space="0" w:color="auto"/>
          </w:divBdr>
        </w:div>
        <w:div w:id="1171993599">
          <w:marLeft w:val="225"/>
          <w:marRight w:val="0"/>
          <w:marTop w:val="0"/>
          <w:marBottom w:val="0"/>
          <w:divBdr>
            <w:top w:val="none" w:sz="0" w:space="0" w:color="auto"/>
            <w:left w:val="none" w:sz="0" w:space="0" w:color="auto"/>
            <w:bottom w:val="none" w:sz="0" w:space="0" w:color="auto"/>
            <w:right w:val="none" w:sz="0" w:space="0" w:color="auto"/>
          </w:divBdr>
        </w:div>
        <w:div w:id="1264648736">
          <w:marLeft w:val="225"/>
          <w:marRight w:val="0"/>
          <w:marTop w:val="0"/>
          <w:marBottom w:val="0"/>
          <w:divBdr>
            <w:top w:val="none" w:sz="0" w:space="0" w:color="auto"/>
            <w:left w:val="none" w:sz="0" w:space="0" w:color="auto"/>
            <w:bottom w:val="none" w:sz="0" w:space="0" w:color="auto"/>
            <w:right w:val="none" w:sz="0" w:space="0" w:color="auto"/>
          </w:divBdr>
        </w:div>
        <w:div w:id="188840933">
          <w:marLeft w:val="225"/>
          <w:marRight w:val="0"/>
          <w:marTop w:val="0"/>
          <w:marBottom w:val="0"/>
          <w:divBdr>
            <w:top w:val="none" w:sz="0" w:space="0" w:color="auto"/>
            <w:left w:val="none" w:sz="0" w:space="0" w:color="auto"/>
            <w:bottom w:val="none" w:sz="0" w:space="0" w:color="auto"/>
            <w:right w:val="none" w:sz="0" w:space="0" w:color="auto"/>
          </w:divBdr>
        </w:div>
        <w:div w:id="998341743">
          <w:marLeft w:val="225"/>
          <w:marRight w:val="0"/>
          <w:marTop w:val="0"/>
          <w:marBottom w:val="0"/>
          <w:divBdr>
            <w:top w:val="none" w:sz="0" w:space="0" w:color="auto"/>
            <w:left w:val="none" w:sz="0" w:space="0" w:color="auto"/>
            <w:bottom w:val="none" w:sz="0" w:space="0" w:color="auto"/>
            <w:right w:val="none" w:sz="0" w:space="0" w:color="auto"/>
          </w:divBdr>
        </w:div>
        <w:div w:id="432551090">
          <w:marLeft w:val="225"/>
          <w:marRight w:val="0"/>
          <w:marTop w:val="0"/>
          <w:marBottom w:val="0"/>
          <w:divBdr>
            <w:top w:val="none" w:sz="0" w:space="0" w:color="auto"/>
            <w:left w:val="none" w:sz="0" w:space="0" w:color="auto"/>
            <w:bottom w:val="none" w:sz="0" w:space="0" w:color="auto"/>
            <w:right w:val="none" w:sz="0" w:space="0" w:color="auto"/>
          </w:divBdr>
        </w:div>
        <w:div w:id="1810781535">
          <w:marLeft w:val="0"/>
          <w:marRight w:val="0"/>
          <w:marTop w:val="150"/>
          <w:marBottom w:val="0"/>
          <w:divBdr>
            <w:top w:val="single" w:sz="18" w:space="8" w:color="AAAAAA"/>
            <w:left w:val="single" w:sz="18" w:space="0" w:color="AAAAAA"/>
            <w:bottom w:val="single" w:sz="18" w:space="8" w:color="AAAAAA"/>
            <w:right w:val="single" w:sz="18" w:space="8" w:color="AAAAAA"/>
          </w:divBdr>
          <w:divsChild>
            <w:div w:id="38148945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239562680">
      <w:bodyDiv w:val="1"/>
      <w:marLeft w:val="0"/>
      <w:marRight w:val="0"/>
      <w:marTop w:val="0"/>
      <w:marBottom w:val="0"/>
      <w:divBdr>
        <w:top w:val="none" w:sz="0" w:space="0" w:color="auto"/>
        <w:left w:val="none" w:sz="0" w:space="0" w:color="auto"/>
        <w:bottom w:val="none" w:sz="0" w:space="0" w:color="auto"/>
        <w:right w:val="none" w:sz="0" w:space="0" w:color="auto"/>
      </w:divBdr>
    </w:div>
    <w:div w:id="1321080547">
      <w:bodyDiv w:val="1"/>
      <w:marLeft w:val="0"/>
      <w:marRight w:val="0"/>
      <w:marTop w:val="0"/>
      <w:marBottom w:val="0"/>
      <w:divBdr>
        <w:top w:val="none" w:sz="0" w:space="0" w:color="auto"/>
        <w:left w:val="none" w:sz="0" w:space="0" w:color="auto"/>
        <w:bottom w:val="none" w:sz="0" w:space="0" w:color="auto"/>
        <w:right w:val="none" w:sz="0" w:space="0" w:color="auto"/>
      </w:divBdr>
    </w:div>
    <w:div w:id="1367216868">
      <w:bodyDiv w:val="1"/>
      <w:marLeft w:val="0"/>
      <w:marRight w:val="0"/>
      <w:marTop w:val="0"/>
      <w:marBottom w:val="0"/>
      <w:divBdr>
        <w:top w:val="none" w:sz="0" w:space="0" w:color="auto"/>
        <w:left w:val="none" w:sz="0" w:space="0" w:color="auto"/>
        <w:bottom w:val="none" w:sz="0" w:space="0" w:color="auto"/>
        <w:right w:val="none" w:sz="0" w:space="0" w:color="auto"/>
      </w:divBdr>
    </w:div>
    <w:div w:id="1835609023">
      <w:bodyDiv w:val="1"/>
      <w:marLeft w:val="0"/>
      <w:marRight w:val="0"/>
      <w:marTop w:val="0"/>
      <w:marBottom w:val="0"/>
      <w:divBdr>
        <w:top w:val="none" w:sz="0" w:space="0" w:color="auto"/>
        <w:left w:val="none" w:sz="0" w:space="0" w:color="auto"/>
        <w:bottom w:val="none" w:sz="0" w:space="0" w:color="auto"/>
        <w:right w:val="none" w:sz="0" w:space="0" w:color="auto"/>
      </w:divBdr>
    </w:div>
    <w:div w:id="18640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yhawkglobal@k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fessionalPrograms@k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fessionalPrograms@ku.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ploaded_x003f_ xmlns="be98f097-b914-4bdf-9840-99009457f8ac">false</Uploaded_x003f_>
    <JH_x0020_Y_x002f_N xmlns="be98f097-b914-4bdf-9840-99009457f8ac">false</JH_x0020_Y_x002f_N>
    <No xmlns="be98f097-b914-4bdf-9840-99009457f8ac" xsi:nil="true"/>
    <TaxCatchAll xmlns="84a94c8c-c38f-4ccb-8520-7281086e7980" xsi:nil="true"/>
    <MRY_x002f_N xmlns="be98f097-b914-4bdf-9840-99009457f8ac">false</MRY_x002f_N>
    <AM xmlns="be98f097-b914-4bdf-9840-99009457f8ac">false</AM>
    <MEY_x002f_N xmlns="be98f097-b914-4bdf-9840-99009457f8ac">false</MEY_x002f_N>
    <lcf76f155ced4ddcb4097134ff3c332f xmlns="be98f097-b914-4bdf-9840-99009457f8ac">
      <Terms xmlns="http://schemas.microsoft.com/office/infopath/2007/PartnerControls"/>
    </lcf76f155ced4ddcb4097134ff3c332f>
    <SCY_x002f_N xmlns="be98f097-b914-4bdf-9840-99009457f8ac">false</SCY_x002f_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16CBD88BBCF54AA5F99E28B7090473" ma:contentTypeVersion="25" ma:contentTypeDescription="Create a new document." ma:contentTypeScope="" ma:versionID="f71d6f0d1d37854ef189f282dfb7e98b">
  <xsd:schema xmlns:xsd="http://www.w3.org/2001/XMLSchema" xmlns:xs="http://www.w3.org/2001/XMLSchema" xmlns:p="http://schemas.microsoft.com/office/2006/metadata/properties" xmlns:ns2="be98f097-b914-4bdf-9840-99009457f8ac" xmlns:ns3="84a94c8c-c38f-4ccb-8520-7281086e7980" targetNamespace="http://schemas.microsoft.com/office/2006/metadata/properties" ma:root="true" ma:fieldsID="1098890a86788fabfc3483111b5903ca" ns2:_="" ns3:_="">
    <xsd:import namespace="be98f097-b914-4bdf-9840-99009457f8ac"/>
    <xsd:import namespace="84a94c8c-c38f-4ccb-8520-7281086e7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Uploaded_x003f_" minOccurs="0"/>
                <xsd:element ref="ns2:MediaServiceLocation" minOccurs="0"/>
                <xsd:element ref="ns2:MediaLengthInSeconds" minOccurs="0"/>
                <xsd:element ref="ns2:lcf76f155ced4ddcb4097134ff3c332f" minOccurs="0"/>
                <xsd:element ref="ns3:TaxCatchAll" minOccurs="0"/>
                <xsd:element ref="ns2:JH_x0020_Y_x002f_N" minOccurs="0"/>
                <xsd:element ref="ns2:MEY_x002f_N" minOccurs="0"/>
                <xsd:element ref="ns2:MRY_x002f_N" minOccurs="0"/>
                <xsd:element ref="ns2:SCY_x002f_N" minOccurs="0"/>
                <xsd:element ref="ns2:AM" minOccurs="0"/>
                <xsd:element ref="ns2:N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f097-b914-4bdf-9840-99009457f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Uploaded_x003f_" ma:index="19" nillable="true" ma:displayName="Uploaded?" ma:default="0" ma:description="Have these files been uploaded to Blackboard?" ma:format="Dropdown" ma:internalName="Uploaded_x003f_">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JH_x0020_Y_x002f_N" ma:index="25" nillable="true" ma:displayName="JH Y/N" ma:default="0" ma:internalName="JH_x0020_Y_x002f_N">
      <xsd:simpleType>
        <xsd:restriction base="dms:Boolean"/>
      </xsd:simpleType>
    </xsd:element>
    <xsd:element name="MEY_x002f_N" ma:index="26" nillable="true" ma:displayName="ME Y/N" ma:default="0" ma:format="Dropdown" ma:internalName="MEY_x002f_N">
      <xsd:simpleType>
        <xsd:restriction base="dms:Boolean"/>
      </xsd:simpleType>
    </xsd:element>
    <xsd:element name="MRY_x002f_N" ma:index="27" nillable="true" ma:displayName="MR Y/N" ma:default="0" ma:format="Dropdown" ma:internalName="MRY_x002f_N">
      <xsd:simpleType>
        <xsd:restriction base="dms:Boolean"/>
      </xsd:simpleType>
    </xsd:element>
    <xsd:element name="SCY_x002f_N" ma:index="28" nillable="true" ma:displayName="SC Y/N" ma:default="0" ma:format="Dropdown" ma:internalName="SCY_x002f_N">
      <xsd:simpleType>
        <xsd:restriction base="dms:Boolean"/>
      </xsd:simpleType>
    </xsd:element>
    <xsd:element name="AM" ma:index="29" nillable="true" ma:displayName="AM" ma:default="0" ma:format="Dropdown" ma:internalName="AM">
      <xsd:simpleType>
        <xsd:restriction base="dms:Boolean"/>
      </xsd:simpleType>
    </xsd:element>
    <xsd:element name="No" ma:index="30" nillable="true" ma:displayName="Yes/No" ma:format="Dropdown" ma:internalName="No">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a94c8c-c38f-4ccb-8520-7281086e7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f02318e-7848-4b41-b931-f720a4c5f97a}" ma:internalName="TaxCatchAll" ma:showField="CatchAllData" ma:web="84a94c8c-c38f-4ccb-8520-7281086e7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24AB0-48C4-4EAE-B0E7-10E58E44817C}">
  <ds:schemaRefs>
    <ds:schemaRef ds:uri="http://schemas.microsoft.com/office/2006/metadata/properties"/>
    <ds:schemaRef ds:uri="http://schemas.microsoft.com/office/infopath/2007/PartnerControls"/>
    <ds:schemaRef ds:uri="be98f097-b914-4bdf-9840-99009457f8ac"/>
    <ds:schemaRef ds:uri="84a94c8c-c38f-4ccb-8520-7281086e7980"/>
  </ds:schemaRefs>
</ds:datastoreItem>
</file>

<file path=customXml/itemProps2.xml><?xml version="1.0" encoding="utf-8"?>
<ds:datastoreItem xmlns:ds="http://schemas.openxmlformats.org/officeDocument/2006/customXml" ds:itemID="{C0FEF680-09B2-47C5-B117-722C56958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8f097-b914-4bdf-9840-99009457f8ac"/>
    <ds:schemaRef ds:uri="84a94c8c-c38f-4ccb-8520-7281086e7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B9C53-F78A-42D4-9234-532D059D4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5131</Characters>
  <Application>Microsoft Office Word</Application>
  <DocSecurity>0</DocSecurity>
  <Lines>135</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 Julie Kay</dc:creator>
  <cp:keywords/>
  <dc:description/>
  <cp:lastModifiedBy>Boehm, Dustin Michael</cp:lastModifiedBy>
  <cp:revision>6</cp:revision>
  <dcterms:created xsi:type="dcterms:W3CDTF">2022-01-11T18:56:00Z</dcterms:created>
  <dcterms:modified xsi:type="dcterms:W3CDTF">2024-01-25T18:02:00Z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0x010100AC16CBD88BBCF54AA5F99E28B7090473</vt:lpwstr>
  </property>
  <property fmtid="{D5CDD505-2E9C-101B-9397-08002B2CF9AE}" pid="3" name="MediaServiceImageTags">
    <vt:lpwstr/>
  </property>
</Properties>
</file>