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927" w14:textId="77777777" w:rsidR="00394B89" w:rsidRPr="00497993" w:rsidRDefault="00B75965" w:rsidP="00497993">
      <w:pPr>
        <w:jc w:val="center"/>
        <w:rPr>
          <w:szCs w:val="24"/>
        </w:rPr>
      </w:pPr>
      <w:r w:rsidRPr="00497993">
        <w:rPr>
          <w:noProof/>
          <w:szCs w:val="24"/>
        </w:rPr>
        <w:drawing>
          <wp:inline distT="0" distB="0" distL="0" distR="0" wp14:anchorId="4E26C8E4" wp14:editId="6F7291F9">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46A0DA1D" w14:textId="77777777" w:rsidR="00B75965" w:rsidRPr="00497993" w:rsidRDefault="00B75965" w:rsidP="00497993">
      <w:pPr>
        <w:rPr>
          <w:szCs w:val="24"/>
        </w:rPr>
      </w:pPr>
    </w:p>
    <w:p w14:paraId="23DC686C" w14:textId="77777777" w:rsidR="00394B89" w:rsidRPr="00DE6AD8" w:rsidRDefault="00825F00" w:rsidP="00497993">
      <w:pPr>
        <w:pStyle w:val="Title"/>
      </w:pPr>
      <w:r w:rsidRPr="00DE6AD8">
        <w:t>Flight Test Principles and Practices (AERO0290</w:t>
      </w:r>
      <w:r w:rsidR="00655F75" w:rsidRPr="00DE6AD8">
        <w:t>)</w:t>
      </w:r>
    </w:p>
    <w:p w14:paraId="194F5DE2" w14:textId="5E199A75" w:rsidR="0099499A" w:rsidRPr="00497993" w:rsidRDefault="00394B89" w:rsidP="00497993">
      <w:pPr>
        <w:rPr>
          <w:b/>
          <w:bCs/>
          <w:szCs w:val="24"/>
        </w:rPr>
      </w:pPr>
      <w:r w:rsidRPr="00497993">
        <w:rPr>
          <w:b/>
          <w:bCs/>
          <w:szCs w:val="24"/>
        </w:rPr>
        <w:t>Instructor</w:t>
      </w:r>
      <w:r w:rsidR="00DE6AD8">
        <w:rPr>
          <w:b/>
          <w:bCs/>
          <w:szCs w:val="24"/>
        </w:rPr>
        <w:t>s</w:t>
      </w:r>
      <w:r w:rsidRPr="00497993">
        <w:rPr>
          <w:b/>
          <w:bCs/>
          <w:szCs w:val="24"/>
        </w:rPr>
        <w:t xml:space="preserve">: </w:t>
      </w:r>
      <w:r w:rsidR="008C541A" w:rsidRPr="00497993">
        <w:rPr>
          <w:b/>
          <w:bCs/>
          <w:szCs w:val="24"/>
        </w:rPr>
        <w:t xml:space="preserve"> </w:t>
      </w:r>
      <w:r w:rsidR="00825F00" w:rsidRPr="00497993">
        <w:rPr>
          <w:b/>
          <w:bCs/>
          <w:szCs w:val="24"/>
        </w:rPr>
        <w:t>George Cusimano</w:t>
      </w:r>
      <w:r w:rsidR="00C84C05">
        <w:rPr>
          <w:b/>
          <w:bCs/>
          <w:szCs w:val="24"/>
        </w:rPr>
        <w:t xml:space="preserve"> and</w:t>
      </w:r>
      <w:r w:rsidR="00843258" w:rsidRPr="00497993">
        <w:rPr>
          <w:b/>
          <w:bCs/>
          <w:szCs w:val="24"/>
        </w:rPr>
        <w:t xml:space="preserve"> Greg Lewis</w:t>
      </w:r>
    </w:p>
    <w:p w14:paraId="124CF7E1" w14:textId="77777777" w:rsidR="00046FC1" w:rsidRPr="00497993" w:rsidRDefault="00046FC1" w:rsidP="00497993">
      <w:pPr>
        <w:shd w:val="clear" w:color="auto" w:fill="FFFFFF"/>
        <w:textAlignment w:val="baseline"/>
        <w:rPr>
          <w:rFonts w:eastAsia="Times New Roman" w:cs="Helvetica"/>
          <w:color w:val="333333"/>
          <w:szCs w:val="24"/>
        </w:rPr>
      </w:pPr>
    </w:p>
    <w:p w14:paraId="16BF3902" w14:textId="77777777" w:rsidR="007A121D" w:rsidRPr="004A450F" w:rsidRDefault="00394B89" w:rsidP="00497993">
      <w:pPr>
        <w:pStyle w:val="Heading1"/>
      </w:pPr>
      <w:r w:rsidRPr="004A450F">
        <w:t>Course Description</w:t>
      </w:r>
    </w:p>
    <w:p w14:paraId="710B6F43" w14:textId="20F117B4" w:rsidR="0085185A" w:rsidRPr="00497993" w:rsidRDefault="0085185A" w:rsidP="00497993">
      <w:pPr>
        <w:rPr>
          <w:szCs w:val="24"/>
          <w:shd w:val="clear" w:color="auto" w:fill="FFFFFF"/>
        </w:rPr>
      </w:pPr>
      <w:r w:rsidRPr="00497993">
        <w:rPr>
          <w:szCs w:val="24"/>
          <w:shd w:val="clear" w:color="auto" w:fill="FFFFFF"/>
        </w:rPr>
        <w:t xml:space="preserve">This course </w:t>
      </w:r>
      <w:proofErr w:type="gramStart"/>
      <w:r w:rsidRPr="00497993">
        <w:rPr>
          <w:szCs w:val="24"/>
          <w:shd w:val="clear" w:color="auto" w:fill="FFFFFF"/>
        </w:rPr>
        <w:t>provides an introduction to</w:t>
      </w:r>
      <w:proofErr w:type="gramEnd"/>
      <w:r w:rsidRPr="00497993">
        <w:rPr>
          <w:szCs w:val="24"/>
          <w:shd w:val="clear" w:color="auto" w:fill="FFFFFF"/>
        </w:rPr>
        <w:t xml:space="preserve"> and definition of the basic flight test process, application of engineering principles to flight tests and description of common flight test practices, along with an introduction to the flight test discipline. The course is embellished with a variety of examples from completed flight test programs.</w:t>
      </w:r>
    </w:p>
    <w:p w14:paraId="30D6822B" w14:textId="77777777" w:rsidR="006E7ADF" w:rsidRPr="00497993" w:rsidRDefault="006E7ADF" w:rsidP="006E7ADF">
      <w:pPr>
        <w:shd w:val="clear" w:color="auto" w:fill="FFFFFF"/>
        <w:textAlignment w:val="baseline"/>
        <w:rPr>
          <w:rFonts w:eastAsia="Times New Roman" w:cs="Helvetica"/>
          <w:color w:val="333333"/>
          <w:szCs w:val="24"/>
        </w:rPr>
      </w:pPr>
    </w:p>
    <w:p w14:paraId="304C6D7C" w14:textId="77777777" w:rsidR="006E7ADF" w:rsidRDefault="006E7ADF" w:rsidP="006E7ADF">
      <w:pPr>
        <w:pStyle w:val="Heading1"/>
      </w:pPr>
      <w:r w:rsidRPr="0085185A">
        <w:t>Learning Objectives</w:t>
      </w:r>
      <w:r>
        <w:t xml:space="preserve"> </w:t>
      </w:r>
    </w:p>
    <w:p w14:paraId="7F10FAEB" w14:textId="77777777" w:rsidR="006E7ADF" w:rsidRPr="00497993" w:rsidRDefault="006E7ADF" w:rsidP="006E7ADF">
      <w:pPr>
        <w:rPr>
          <w:b/>
          <w:bCs/>
          <w:color w:val="021E2F"/>
          <w:szCs w:val="24"/>
        </w:rPr>
      </w:pPr>
      <w:r w:rsidRPr="00497993">
        <w:rPr>
          <w:szCs w:val="24"/>
        </w:rPr>
        <w:t>This course is intended to clarify and explain basic philosophies and principles underpinning the flight test community and its role in developing manned aircraft and their systems.</w:t>
      </w:r>
    </w:p>
    <w:p w14:paraId="49771783"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Appreciate the historical context of why flight tests are needed and how the discipline has evolved.</w:t>
      </w:r>
    </w:p>
    <w:p w14:paraId="78CDC617"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Establish the environment (the atmosphere, types of measurements, and summarize typical maneuvers used) for collecting and analyzing flight test data.</w:t>
      </w:r>
    </w:p>
    <w:p w14:paraId="093567D4"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Understand the working relationship between flight test and the system engineering community in developing aircraft and aircraft systems, especially the fundamentals of test planning and verification issues.</w:t>
      </w:r>
    </w:p>
    <w:p w14:paraId="60DCF313"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Grasp the fundamentals of data recording and processing both digital and analog data from flight tests.</w:t>
      </w:r>
    </w:p>
    <w:p w14:paraId="17660F8C"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Obtain an appreciation for flight test techniques covering all aspects of aircraft performance and aircraft stability and control.</w:t>
      </w:r>
    </w:p>
    <w:p w14:paraId="416F3A10"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Gain exposure to selected advanced topics germane to specialized data collections (structural flight test, propulsion flight tests, stall, testing, and high angle of attack tests).</w:t>
      </w:r>
    </w:p>
    <w:p w14:paraId="6313473C"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Understand the importance of modeling and simulation support of flight tests and specific types of ground tests conducted in support of flight test.</w:t>
      </w:r>
    </w:p>
    <w:p w14:paraId="75A0B750" w14:textId="77777777" w:rsidR="006E7ADF" w:rsidRPr="00497993" w:rsidRDefault="006E7ADF" w:rsidP="006E7ADF">
      <w:pPr>
        <w:numPr>
          <w:ilvl w:val="0"/>
          <w:numId w:val="18"/>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Grasp the fundamental nature of risk management in flight test.</w:t>
      </w:r>
    </w:p>
    <w:p w14:paraId="5C272743" w14:textId="77777777" w:rsidR="006E7ADF" w:rsidRPr="00497993" w:rsidRDefault="006E7ADF" w:rsidP="006E7ADF">
      <w:pPr>
        <w:shd w:val="clear" w:color="auto" w:fill="FFFFFF"/>
        <w:textAlignment w:val="baseline"/>
        <w:rPr>
          <w:rFonts w:eastAsia="Times New Roman" w:cs="Helvetica"/>
          <w:color w:val="333333"/>
          <w:szCs w:val="24"/>
        </w:rPr>
      </w:pPr>
    </w:p>
    <w:p w14:paraId="5EB84B8F" w14:textId="77777777" w:rsidR="00394B89" w:rsidRPr="0085185A" w:rsidRDefault="00394B89" w:rsidP="00497993">
      <w:pPr>
        <w:pStyle w:val="Heading1"/>
      </w:pPr>
      <w:r w:rsidRPr="0085185A">
        <w:t>Who Should Attend?</w:t>
      </w:r>
    </w:p>
    <w:p w14:paraId="5F378E48" w14:textId="59C176DE" w:rsidR="007A121D" w:rsidRPr="00497993" w:rsidRDefault="00825F00" w:rsidP="00497993">
      <w:pPr>
        <w:shd w:val="clear" w:color="auto" w:fill="FFFFFF"/>
        <w:textAlignment w:val="baseline"/>
        <w:rPr>
          <w:rFonts w:cs="Helvetica"/>
          <w:color w:val="333333"/>
          <w:szCs w:val="24"/>
          <w:shd w:val="clear" w:color="auto" w:fill="FFFFFF"/>
        </w:rPr>
      </w:pPr>
      <w:r w:rsidRPr="00497993">
        <w:rPr>
          <w:rFonts w:cs="Helvetica"/>
          <w:color w:val="333333"/>
          <w:szCs w:val="24"/>
          <w:shd w:val="clear" w:color="auto" w:fill="FFFFFF"/>
        </w:rPr>
        <w:t>The course is designed for all levels of engineers and managers in industry working on flight test projects, military and civil project engineers, test pilots and flight test engineers, government research laboratory personnel and FAA and other regulatory agency engineers. It is ideally suited for engineers and managers from other disciplines who are moving into the flight test discipline for the first time or who must interact with flight test engineers regularly on a given project.</w:t>
      </w:r>
    </w:p>
    <w:p w14:paraId="6DFA0FD1" w14:textId="2D3DB7B8" w:rsidR="004A450F" w:rsidRPr="00497993" w:rsidRDefault="004A450F" w:rsidP="00497993">
      <w:pPr>
        <w:shd w:val="clear" w:color="auto" w:fill="FFFFFF"/>
        <w:textAlignment w:val="baseline"/>
        <w:rPr>
          <w:rFonts w:cs="Helvetica"/>
          <w:color w:val="333333"/>
          <w:szCs w:val="24"/>
          <w:shd w:val="clear" w:color="auto" w:fill="FFFFFF"/>
        </w:rPr>
      </w:pPr>
    </w:p>
    <w:p w14:paraId="1340A65C" w14:textId="77777777" w:rsidR="004A450F" w:rsidRPr="00394B89" w:rsidRDefault="004A450F" w:rsidP="00497993">
      <w:pPr>
        <w:pStyle w:val="Heading1"/>
      </w:pPr>
      <w:r>
        <w:lastRenderedPageBreak/>
        <w:t xml:space="preserve">Course </w:t>
      </w:r>
      <w:r w:rsidRPr="00394B89">
        <w:t>Highlights</w:t>
      </w:r>
    </w:p>
    <w:p w14:paraId="323AC8F3"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Flight test introduction/overview and brief history</w:t>
      </w:r>
    </w:p>
    <w:p w14:paraId="143BEE98"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The </w:t>
      </w:r>
      <w:r w:rsidRPr="00497993">
        <w:rPr>
          <w:rFonts w:eastAsia="Times New Roman" w:cs="Arial"/>
          <w:szCs w:val="24"/>
        </w:rPr>
        <w:t>standard</w:t>
      </w:r>
      <w:r w:rsidRPr="00497993">
        <w:rPr>
          <w:rFonts w:eastAsia="Times New Roman" w:cs="Arial"/>
          <w:color w:val="00B050"/>
          <w:szCs w:val="24"/>
        </w:rPr>
        <w:t xml:space="preserve"> </w:t>
      </w:r>
      <w:r w:rsidRPr="00497993">
        <w:rPr>
          <w:rFonts w:eastAsia="Times New Roman" w:cs="Arial"/>
          <w:color w:val="333333"/>
          <w:szCs w:val="24"/>
        </w:rPr>
        <w:t>atmosphere</w:t>
      </w:r>
    </w:p>
    <w:p w14:paraId="5A3CE84D"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Mass, center of gravity and moment of inertia determination</w:t>
      </w:r>
    </w:p>
    <w:p w14:paraId="6DA8BCD1"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Time/space position measurements</w:t>
      </w:r>
    </w:p>
    <w:p w14:paraId="7D609EE0"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Air data </w:t>
      </w:r>
      <w:r w:rsidRPr="00497993">
        <w:rPr>
          <w:rFonts w:eastAsia="Times New Roman" w:cs="Arial"/>
          <w:szCs w:val="24"/>
        </w:rPr>
        <w:t>systems</w:t>
      </w:r>
    </w:p>
    <w:p w14:paraId="7EBBE870"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Instrumentation system principles</w:t>
      </w:r>
    </w:p>
    <w:p w14:paraId="09D114A4"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Data </w:t>
      </w:r>
      <w:r w:rsidRPr="00497993">
        <w:rPr>
          <w:rFonts w:eastAsia="Times New Roman" w:cs="Arial"/>
          <w:szCs w:val="24"/>
        </w:rPr>
        <w:t>acquisition</w:t>
      </w:r>
      <w:r w:rsidRPr="00497993">
        <w:rPr>
          <w:rFonts w:eastAsia="Times New Roman" w:cs="Arial"/>
          <w:color w:val="333333"/>
          <w:szCs w:val="24"/>
        </w:rPr>
        <w:t xml:space="preserve"> and processing methods</w:t>
      </w:r>
    </w:p>
    <w:p w14:paraId="3511861C"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Proper use of digital bus data</w:t>
      </w:r>
    </w:p>
    <w:p w14:paraId="7C52B24A"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In-flight measurement of thrust and power</w:t>
      </w:r>
    </w:p>
    <w:p w14:paraId="0B8EC416"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Stall</w:t>
      </w:r>
      <w:r w:rsidRPr="00497993">
        <w:rPr>
          <w:rFonts w:eastAsia="Times New Roman" w:cs="Arial"/>
          <w:szCs w:val="24"/>
        </w:rPr>
        <w:t xml:space="preserve">s </w:t>
      </w:r>
    </w:p>
    <w:p w14:paraId="7F053590"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Flight test planning and interaction with program planning</w:t>
      </w:r>
    </w:p>
    <w:p w14:paraId="05E4D0A6"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Preliminary preparation: modeling and simulation preparation, and value of ground testing</w:t>
      </w:r>
    </w:p>
    <w:p w14:paraId="3625232F"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szCs w:val="24"/>
        </w:rPr>
      </w:pPr>
      <w:r w:rsidRPr="00497993">
        <w:rPr>
          <w:rFonts w:eastAsia="Times New Roman" w:cs="Arial"/>
          <w:szCs w:val="24"/>
        </w:rPr>
        <w:t>Takeoff and landing performance</w:t>
      </w:r>
    </w:p>
    <w:p w14:paraId="49C3825D"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szCs w:val="24"/>
        </w:rPr>
      </w:pPr>
      <w:r w:rsidRPr="00497993">
        <w:rPr>
          <w:rFonts w:eastAsia="Times New Roman" w:cs="Arial"/>
          <w:szCs w:val="24"/>
        </w:rPr>
        <w:t>Cruise performance</w:t>
      </w:r>
    </w:p>
    <w:p w14:paraId="6C6CFDC7"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Non-stabilized Performance </w:t>
      </w:r>
    </w:p>
    <w:p w14:paraId="2C50ACE3"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szCs w:val="24"/>
        </w:rPr>
        <w:t>S</w:t>
      </w:r>
      <w:r w:rsidRPr="00497993">
        <w:rPr>
          <w:rFonts w:eastAsia="Times New Roman" w:cs="Arial"/>
          <w:color w:val="333333"/>
          <w:szCs w:val="24"/>
        </w:rPr>
        <w:t>tability and control</w:t>
      </w:r>
    </w:p>
    <w:p w14:paraId="2E054207"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Structural Flight Test – Loads and Flutter</w:t>
      </w:r>
    </w:p>
    <w:p w14:paraId="1AC2DDE9"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szCs w:val="24"/>
        </w:rPr>
      </w:pPr>
      <w:r w:rsidRPr="00497993">
        <w:rPr>
          <w:rFonts w:eastAsia="Times New Roman" w:cs="Arial"/>
          <w:szCs w:val="24"/>
        </w:rPr>
        <w:t>Local Flow Aerodynamics</w:t>
      </w:r>
    </w:p>
    <w:p w14:paraId="40C8058B"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szCs w:val="24"/>
        </w:rPr>
        <w:t xml:space="preserve">Post stall </w:t>
      </w:r>
      <w:r w:rsidRPr="00497993">
        <w:rPr>
          <w:rFonts w:eastAsia="Times New Roman" w:cs="Arial"/>
          <w:color w:val="333333"/>
          <w:szCs w:val="24"/>
        </w:rPr>
        <w:t>testing</w:t>
      </w:r>
    </w:p>
    <w:p w14:paraId="54896D6D" w14:textId="77777777" w:rsidR="004A450F" w:rsidRPr="00497993"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Closed Loop </w:t>
      </w:r>
      <w:r w:rsidRPr="00497993">
        <w:rPr>
          <w:rFonts w:eastAsia="Times New Roman" w:cs="Arial"/>
          <w:szCs w:val="24"/>
        </w:rPr>
        <w:t>H</w:t>
      </w:r>
      <w:r w:rsidRPr="00497993">
        <w:rPr>
          <w:rFonts w:eastAsia="Times New Roman" w:cs="Arial"/>
          <w:color w:val="333333"/>
          <w:szCs w:val="24"/>
        </w:rPr>
        <w:t>andling Qualities</w:t>
      </w:r>
    </w:p>
    <w:p w14:paraId="3737D6D3" w14:textId="77777777" w:rsidR="004A450F" w:rsidRDefault="004A450F" w:rsidP="00497993">
      <w:pPr>
        <w:numPr>
          <w:ilvl w:val="0"/>
          <w:numId w:val="17"/>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Safety in Flight Test</w:t>
      </w:r>
    </w:p>
    <w:p w14:paraId="33BDCBCF" w14:textId="77777777" w:rsidR="006E7ADF" w:rsidRPr="00497993" w:rsidRDefault="006E7ADF" w:rsidP="006E7ADF">
      <w:pPr>
        <w:shd w:val="clear" w:color="auto" w:fill="FFFFFF"/>
        <w:spacing w:line="210" w:lineRule="atLeast"/>
        <w:textAlignment w:val="baseline"/>
        <w:rPr>
          <w:rFonts w:eastAsia="Times New Roman" w:cs="Helvetica"/>
          <w:color w:val="333333"/>
          <w:szCs w:val="24"/>
        </w:rPr>
      </w:pPr>
    </w:p>
    <w:p w14:paraId="12E00034" w14:textId="77777777" w:rsidR="00394B89" w:rsidRPr="0085185A" w:rsidRDefault="00394B89" w:rsidP="00497993">
      <w:pPr>
        <w:pStyle w:val="Heading1"/>
      </w:pPr>
      <w:r w:rsidRPr="0085185A">
        <w:t>Course Outline</w:t>
      </w:r>
    </w:p>
    <w:p w14:paraId="2E88292A" w14:textId="77777777" w:rsidR="00825F00" w:rsidRPr="00497993" w:rsidRDefault="00825F00" w:rsidP="00497993">
      <w:pPr>
        <w:ind w:firstLine="360"/>
        <w:rPr>
          <w:b/>
          <w:bCs/>
          <w:szCs w:val="24"/>
        </w:rPr>
      </w:pPr>
      <w:r w:rsidRPr="00497993">
        <w:rPr>
          <w:b/>
          <w:bCs/>
          <w:szCs w:val="24"/>
        </w:rPr>
        <w:t>Day One</w:t>
      </w:r>
    </w:p>
    <w:p w14:paraId="38A00EBE" w14:textId="77777777" w:rsidR="00825F00" w:rsidRPr="00497993" w:rsidRDefault="00825F00"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Flight test overview and introduction</w:t>
      </w:r>
    </w:p>
    <w:p w14:paraId="22B0B057" w14:textId="24A4D647" w:rsidR="00ED7C90" w:rsidRPr="00497993" w:rsidRDefault="00825F00"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The </w:t>
      </w:r>
      <w:r w:rsidR="00ED7C90" w:rsidRPr="00497993">
        <w:rPr>
          <w:rFonts w:eastAsia="Times New Roman" w:cs="Arial"/>
          <w:szCs w:val="24"/>
        </w:rPr>
        <w:t xml:space="preserve">standard </w:t>
      </w:r>
      <w:r w:rsidRPr="00497993">
        <w:rPr>
          <w:rFonts w:eastAsia="Times New Roman" w:cs="Arial"/>
          <w:szCs w:val="24"/>
        </w:rPr>
        <w:t xml:space="preserve">atmosphere: </w:t>
      </w:r>
      <w:r w:rsidR="00ED7C90" w:rsidRPr="00497993">
        <w:rPr>
          <w:rFonts w:eastAsia="Times New Roman" w:cs="Arial"/>
          <w:szCs w:val="24"/>
        </w:rPr>
        <w:t xml:space="preserve">the need, derivation, and usage </w:t>
      </w:r>
    </w:p>
    <w:p w14:paraId="6F626ABC" w14:textId="7FD5E4F6" w:rsidR="00825F00" w:rsidRPr="00497993" w:rsidRDefault="00F405C7"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P</w:t>
      </w:r>
      <w:r w:rsidR="00825F00" w:rsidRPr="00497993">
        <w:rPr>
          <w:rFonts w:eastAsia="Times New Roman" w:cs="Arial"/>
          <w:szCs w:val="24"/>
        </w:rPr>
        <w:t xml:space="preserve">roperties, altimetry, pneumatic systems; air data principles and measurements </w:t>
      </w:r>
    </w:p>
    <w:p w14:paraId="2DA594BA" w14:textId="77777777" w:rsidR="00825F00" w:rsidRPr="00497993" w:rsidRDefault="00825F00"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Mass, center of gravity and moment of inertia determination</w:t>
      </w:r>
    </w:p>
    <w:p w14:paraId="01A3A4DC" w14:textId="005D73C7" w:rsidR="00825F00" w:rsidRPr="00497993" w:rsidRDefault="00825F00"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Air data </w:t>
      </w:r>
      <w:r w:rsidR="00ED7C90" w:rsidRPr="00497993">
        <w:rPr>
          <w:rFonts w:eastAsia="Times New Roman" w:cs="Arial"/>
          <w:szCs w:val="24"/>
        </w:rPr>
        <w:t xml:space="preserve">systems: </w:t>
      </w:r>
      <w:r w:rsidRPr="00497993">
        <w:rPr>
          <w:rFonts w:eastAsia="Times New Roman" w:cs="Arial"/>
          <w:szCs w:val="24"/>
        </w:rPr>
        <w:t xml:space="preserve"> </w:t>
      </w:r>
      <w:r w:rsidR="00ED7C90" w:rsidRPr="00497993">
        <w:rPr>
          <w:rFonts w:eastAsia="Times New Roman" w:cs="Arial"/>
          <w:szCs w:val="24"/>
        </w:rPr>
        <w:t xml:space="preserve">measurement, calibration and required accuracy of airspeed, altitude, Mach number, temperature, and flow direction </w:t>
      </w:r>
    </w:p>
    <w:p w14:paraId="279D70BA" w14:textId="77777777" w:rsidR="0070118A" w:rsidRDefault="0070118A" w:rsidP="00497993">
      <w:pPr>
        <w:ind w:firstLine="360"/>
        <w:rPr>
          <w:b/>
          <w:bCs/>
          <w:szCs w:val="24"/>
        </w:rPr>
      </w:pPr>
    </w:p>
    <w:p w14:paraId="7DF8483C" w14:textId="313A60B9" w:rsidR="00825F00" w:rsidRPr="00497993" w:rsidRDefault="00825F00" w:rsidP="00497993">
      <w:pPr>
        <w:ind w:firstLine="360"/>
        <w:rPr>
          <w:b/>
          <w:bCs/>
          <w:szCs w:val="24"/>
        </w:rPr>
      </w:pPr>
      <w:r w:rsidRPr="00497993">
        <w:rPr>
          <w:b/>
          <w:bCs/>
          <w:szCs w:val="24"/>
        </w:rPr>
        <w:t>Day Two</w:t>
      </w:r>
    </w:p>
    <w:p w14:paraId="6774E049" w14:textId="77777777" w:rsidR="008C541A" w:rsidRPr="00497993" w:rsidRDefault="008C541A" w:rsidP="00497993">
      <w:pPr>
        <w:numPr>
          <w:ilvl w:val="0"/>
          <w:numId w:val="20"/>
        </w:numPr>
        <w:shd w:val="clear" w:color="auto" w:fill="FFFFFF"/>
        <w:spacing w:line="210" w:lineRule="atLeast"/>
        <w:textAlignment w:val="baseline"/>
        <w:rPr>
          <w:rFonts w:eastAsia="Times New Roman" w:cs="Arial"/>
          <w:szCs w:val="24"/>
        </w:rPr>
      </w:pPr>
      <w:r w:rsidRPr="00497993">
        <w:rPr>
          <w:rFonts w:eastAsia="Times New Roman" w:cs="Arial"/>
          <w:szCs w:val="24"/>
        </w:rPr>
        <w:t>Time/space position measurements</w:t>
      </w:r>
    </w:p>
    <w:p w14:paraId="38F82E78" w14:textId="77777777" w:rsidR="00825F00" w:rsidRPr="00497993" w:rsidRDefault="00825F00" w:rsidP="00497993">
      <w:pPr>
        <w:numPr>
          <w:ilvl w:val="0"/>
          <w:numId w:val="20"/>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Instrumentation system principles: design requirements, static and dynamic response, calibration</w:t>
      </w:r>
    </w:p>
    <w:p w14:paraId="241B7C99" w14:textId="367F192C" w:rsidR="00825F00" w:rsidRPr="00497993" w:rsidRDefault="00825F00" w:rsidP="00497993">
      <w:pPr>
        <w:numPr>
          <w:ilvl w:val="0"/>
          <w:numId w:val="20"/>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Data </w:t>
      </w:r>
      <w:r w:rsidR="00DE3B05" w:rsidRPr="00497993">
        <w:rPr>
          <w:rFonts w:eastAsia="Times New Roman" w:cs="Arial"/>
          <w:szCs w:val="24"/>
        </w:rPr>
        <w:t>acquisition</w:t>
      </w:r>
      <w:r w:rsidRPr="00497993">
        <w:rPr>
          <w:rFonts w:eastAsia="Times New Roman" w:cs="Arial"/>
          <w:color w:val="333333"/>
          <w:szCs w:val="24"/>
        </w:rPr>
        <w:t xml:space="preserve"> and processing methods: analog, digital, filtering and signal conditioning</w:t>
      </w:r>
    </w:p>
    <w:p w14:paraId="4D87CC9A" w14:textId="2ADE4042" w:rsidR="00825F00" w:rsidRPr="00497993" w:rsidRDefault="00DE3B05" w:rsidP="00497993">
      <w:pPr>
        <w:numPr>
          <w:ilvl w:val="0"/>
          <w:numId w:val="20"/>
        </w:numPr>
        <w:shd w:val="clear" w:color="auto" w:fill="FFFFFF"/>
        <w:spacing w:line="210" w:lineRule="atLeast"/>
        <w:textAlignment w:val="baseline"/>
        <w:rPr>
          <w:rFonts w:eastAsia="Times New Roman" w:cs="Arial"/>
          <w:color w:val="333333"/>
          <w:szCs w:val="24"/>
        </w:rPr>
      </w:pPr>
      <w:r w:rsidRPr="00497993">
        <w:rPr>
          <w:rFonts w:eastAsia="Times New Roman" w:cs="Arial"/>
          <w:szCs w:val="24"/>
        </w:rPr>
        <w:t>P</w:t>
      </w:r>
      <w:r w:rsidR="00825F00" w:rsidRPr="00497993">
        <w:rPr>
          <w:rFonts w:eastAsia="Times New Roman" w:cs="Arial"/>
          <w:szCs w:val="24"/>
        </w:rPr>
        <w:t>r</w:t>
      </w:r>
      <w:r w:rsidR="00825F00" w:rsidRPr="00497993">
        <w:rPr>
          <w:rFonts w:eastAsia="Times New Roman" w:cs="Arial"/>
          <w:color w:val="333333"/>
          <w:szCs w:val="24"/>
        </w:rPr>
        <w:t>opulsion system testing: piston, turboprop and turbofan engines</w:t>
      </w:r>
    </w:p>
    <w:p w14:paraId="6DC113AC" w14:textId="77777777" w:rsidR="00825F00" w:rsidRPr="00497993" w:rsidRDefault="00825F00" w:rsidP="00497993">
      <w:pPr>
        <w:numPr>
          <w:ilvl w:val="0"/>
          <w:numId w:val="20"/>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In-flight measurement of thrust and power</w:t>
      </w:r>
    </w:p>
    <w:p w14:paraId="106C991B" w14:textId="77777777" w:rsidR="0070118A" w:rsidRDefault="0070118A" w:rsidP="00497993">
      <w:pPr>
        <w:ind w:firstLine="360"/>
        <w:rPr>
          <w:b/>
          <w:bCs/>
          <w:szCs w:val="24"/>
        </w:rPr>
      </w:pPr>
    </w:p>
    <w:p w14:paraId="18A73F43" w14:textId="77777777" w:rsidR="00C968CC" w:rsidRDefault="00C968CC" w:rsidP="00497993">
      <w:pPr>
        <w:ind w:firstLine="360"/>
        <w:rPr>
          <w:b/>
          <w:bCs/>
          <w:szCs w:val="24"/>
        </w:rPr>
      </w:pPr>
    </w:p>
    <w:p w14:paraId="277B8D2B" w14:textId="77777777" w:rsidR="00C968CC" w:rsidRDefault="00C968CC" w:rsidP="00497993">
      <w:pPr>
        <w:ind w:firstLine="360"/>
        <w:rPr>
          <w:b/>
          <w:bCs/>
          <w:szCs w:val="24"/>
        </w:rPr>
      </w:pPr>
    </w:p>
    <w:p w14:paraId="1CE43A69" w14:textId="15AFB2D7" w:rsidR="00825F00" w:rsidRPr="00497993" w:rsidRDefault="00825F00" w:rsidP="00497993">
      <w:pPr>
        <w:ind w:firstLine="360"/>
        <w:rPr>
          <w:b/>
          <w:bCs/>
          <w:szCs w:val="24"/>
        </w:rPr>
      </w:pPr>
      <w:r w:rsidRPr="00497993">
        <w:rPr>
          <w:b/>
          <w:bCs/>
          <w:szCs w:val="24"/>
        </w:rPr>
        <w:lastRenderedPageBreak/>
        <w:t>Day Three</w:t>
      </w:r>
    </w:p>
    <w:p w14:paraId="22F90B49" w14:textId="2B53F041" w:rsidR="00825F00" w:rsidRPr="00497993" w:rsidRDefault="00825F00" w:rsidP="00497993">
      <w:pPr>
        <w:numPr>
          <w:ilvl w:val="0"/>
          <w:numId w:val="21"/>
        </w:numPr>
        <w:shd w:val="clear" w:color="auto" w:fill="FFFFFF"/>
        <w:spacing w:line="210" w:lineRule="atLeast"/>
        <w:textAlignment w:val="baseline"/>
        <w:rPr>
          <w:rFonts w:eastAsia="Times New Roman" w:cs="Arial"/>
          <w:szCs w:val="24"/>
        </w:rPr>
      </w:pPr>
      <w:r w:rsidRPr="00497993">
        <w:rPr>
          <w:rFonts w:eastAsia="Times New Roman" w:cs="Arial"/>
          <w:szCs w:val="24"/>
        </w:rPr>
        <w:t>Stall</w:t>
      </w:r>
      <w:r w:rsidR="00265822" w:rsidRPr="00497993">
        <w:rPr>
          <w:rFonts w:eastAsia="Times New Roman" w:cs="Arial"/>
          <w:szCs w:val="24"/>
        </w:rPr>
        <w:t>s:</w:t>
      </w:r>
      <w:r w:rsidRPr="00497993">
        <w:rPr>
          <w:rFonts w:eastAsia="Times New Roman" w:cs="Arial"/>
          <w:szCs w:val="24"/>
        </w:rPr>
        <w:t xml:space="preserve"> </w:t>
      </w:r>
      <w:r w:rsidR="00265822" w:rsidRPr="00497993">
        <w:rPr>
          <w:rFonts w:eastAsia="Times New Roman" w:cs="Arial"/>
          <w:szCs w:val="24"/>
        </w:rPr>
        <w:t xml:space="preserve">theory, regulatory definitions, factors affecting stall speed and characteristics, </w:t>
      </w:r>
      <w:r w:rsidR="005B6289" w:rsidRPr="00497993">
        <w:rPr>
          <w:rFonts w:eastAsia="Times New Roman" w:cs="Arial"/>
          <w:szCs w:val="24"/>
        </w:rPr>
        <w:t>requirements,</w:t>
      </w:r>
      <w:r w:rsidR="00265822" w:rsidRPr="00497993">
        <w:rPr>
          <w:rFonts w:eastAsia="Times New Roman" w:cs="Arial"/>
          <w:szCs w:val="24"/>
        </w:rPr>
        <w:t xml:space="preserve"> and flight test</w:t>
      </w:r>
      <w:r w:rsidR="005B6289" w:rsidRPr="00497993">
        <w:rPr>
          <w:rFonts w:eastAsia="Times New Roman" w:cs="Arial"/>
          <w:szCs w:val="24"/>
        </w:rPr>
        <w:t xml:space="preserve"> methods</w:t>
      </w:r>
    </w:p>
    <w:p w14:paraId="4732C038" w14:textId="0D23ADF4" w:rsidR="00825F00" w:rsidRPr="00497993" w:rsidRDefault="00825F00" w:rsidP="00497993">
      <w:pPr>
        <w:numPr>
          <w:ilvl w:val="0"/>
          <w:numId w:val="21"/>
        </w:numPr>
        <w:shd w:val="clear" w:color="auto" w:fill="FFFFFF"/>
        <w:spacing w:line="210" w:lineRule="atLeast"/>
        <w:textAlignment w:val="baseline"/>
        <w:rPr>
          <w:rFonts w:eastAsia="Times New Roman" w:cs="Arial"/>
          <w:szCs w:val="24"/>
        </w:rPr>
      </w:pPr>
      <w:r w:rsidRPr="00497993">
        <w:rPr>
          <w:rFonts w:eastAsia="Times New Roman" w:cs="Arial"/>
          <w:szCs w:val="24"/>
        </w:rPr>
        <w:t>Takeoff and landing</w:t>
      </w:r>
      <w:r w:rsidR="00DE3B05" w:rsidRPr="00497993">
        <w:rPr>
          <w:rFonts w:eastAsia="Times New Roman" w:cs="Arial"/>
          <w:szCs w:val="24"/>
        </w:rPr>
        <w:t xml:space="preserve"> performance</w:t>
      </w:r>
      <w:r w:rsidRPr="00497993">
        <w:rPr>
          <w:rFonts w:eastAsia="Times New Roman" w:cs="Arial"/>
          <w:szCs w:val="24"/>
        </w:rPr>
        <w:t xml:space="preserve"> </w:t>
      </w:r>
    </w:p>
    <w:p w14:paraId="634852D9" w14:textId="77777777" w:rsidR="00DE3B05" w:rsidRPr="00497993" w:rsidRDefault="00DE3B05" w:rsidP="00497993">
      <w:pPr>
        <w:numPr>
          <w:ilvl w:val="0"/>
          <w:numId w:val="21"/>
        </w:numPr>
        <w:shd w:val="clear" w:color="auto" w:fill="FFFFFF"/>
        <w:spacing w:line="210" w:lineRule="atLeast"/>
        <w:textAlignment w:val="baseline"/>
        <w:rPr>
          <w:rFonts w:eastAsia="Times New Roman" w:cs="Arial"/>
          <w:szCs w:val="24"/>
        </w:rPr>
      </w:pPr>
      <w:r w:rsidRPr="00497993">
        <w:rPr>
          <w:rFonts w:eastAsia="Times New Roman" w:cs="Arial"/>
          <w:szCs w:val="24"/>
        </w:rPr>
        <w:t>Flight test program planning: organization, milestones, flight cards, documentation, procedures, safety issues</w:t>
      </w:r>
    </w:p>
    <w:p w14:paraId="45DBA0AC" w14:textId="77777777" w:rsidR="0070118A" w:rsidRDefault="0070118A" w:rsidP="00497993">
      <w:pPr>
        <w:ind w:firstLine="360"/>
        <w:rPr>
          <w:b/>
          <w:bCs/>
          <w:szCs w:val="24"/>
        </w:rPr>
      </w:pPr>
    </w:p>
    <w:p w14:paraId="1BF0D1AA" w14:textId="091D5892" w:rsidR="00825F00" w:rsidRPr="00497993" w:rsidRDefault="00825F00" w:rsidP="00497993">
      <w:pPr>
        <w:ind w:firstLine="360"/>
        <w:rPr>
          <w:b/>
          <w:bCs/>
          <w:szCs w:val="24"/>
        </w:rPr>
      </w:pPr>
      <w:r w:rsidRPr="00497993">
        <w:rPr>
          <w:b/>
          <w:bCs/>
          <w:szCs w:val="24"/>
        </w:rPr>
        <w:t>Day Four</w:t>
      </w:r>
    </w:p>
    <w:p w14:paraId="00FAD594" w14:textId="77777777" w:rsidR="00DE3B05" w:rsidRPr="00497993" w:rsidRDefault="00DE3B05" w:rsidP="00497993">
      <w:pPr>
        <w:numPr>
          <w:ilvl w:val="0"/>
          <w:numId w:val="22"/>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Cruise performance: speed, range and endurance </w:t>
      </w:r>
    </w:p>
    <w:p w14:paraId="48BC644A" w14:textId="4E34C401" w:rsidR="00DE3B05" w:rsidRPr="00497993" w:rsidRDefault="00DE3B05" w:rsidP="00497993">
      <w:pPr>
        <w:numPr>
          <w:ilvl w:val="0"/>
          <w:numId w:val="22"/>
        </w:numPr>
        <w:shd w:val="clear" w:color="auto" w:fill="FFFFFF"/>
        <w:spacing w:line="210" w:lineRule="atLeast"/>
        <w:textAlignment w:val="baseline"/>
        <w:rPr>
          <w:rFonts w:eastAsia="Times New Roman" w:cs="Arial"/>
          <w:szCs w:val="24"/>
        </w:rPr>
      </w:pPr>
      <w:proofErr w:type="spellStart"/>
      <w:r w:rsidRPr="00497993">
        <w:rPr>
          <w:rFonts w:eastAsia="Times New Roman" w:cs="Arial"/>
          <w:szCs w:val="24"/>
        </w:rPr>
        <w:t>Nonstabilized</w:t>
      </w:r>
      <w:proofErr w:type="spellEnd"/>
      <w:r w:rsidRPr="00497993">
        <w:rPr>
          <w:rFonts w:eastAsia="Times New Roman" w:cs="Arial"/>
          <w:szCs w:val="24"/>
        </w:rPr>
        <w:t xml:space="preserve"> performance methods</w:t>
      </w:r>
      <w:r w:rsidR="00265822" w:rsidRPr="00497993">
        <w:rPr>
          <w:rFonts w:eastAsia="Times New Roman" w:cs="Arial"/>
          <w:szCs w:val="24"/>
        </w:rPr>
        <w:t xml:space="preserve"> including climb, acceleration, turn, and descent performance, including transonic dynamic derivation of drag polars</w:t>
      </w:r>
    </w:p>
    <w:p w14:paraId="18E14E3F" w14:textId="38D73994" w:rsidR="00DE3B05" w:rsidRPr="00497993" w:rsidRDefault="00265822" w:rsidP="00497993">
      <w:pPr>
        <w:numPr>
          <w:ilvl w:val="0"/>
          <w:numId w:val="22"/>
        </w:numPr>
        <w:shd w:val="clear" w:color="auto" w:fill="FFFFFF"/>
        <w:spacing w:line="210" w:lineRule="atLeast"/>
        <w:textAlignment w:val="baseline"/>
        <w:rPr>
          <w:rFonts w:eastAsia="Times New Roman" w:cs="Arial"/>
          <w:szCs w:val="24"/>
        </w:rPr>
      </w:pPr>
      <w:r w:rsidRPr="00497993">
        <w:rPr>
          <w:rFonts w:eastAsia="Times New Roman" w:cs="Arial"/>
          <w:szCs w:val="24"/>
        </w:rPr>
        <w:t>S</w:t>
      </w:r>
      <w:r w:rsidR="00DE3B05" w:rsidRPr="00497993">
        <w:rPr>
          <w:rFonts w:eastAsia="Times New Roman" w:cs="Arial"/>
          <w:szCs w:val="24"/>
        </w:rPr>
        <w:t xml:space="preserve">tability and control: </w:t>
      </w:r>
      <w:r w:rsidRPr="00497993">
        <w:rPr>
          <w:rFonts w:eastAsia="Times New Roman" w:cs="Arial"/>
          <w:szCs w:val="24"/>
        </w:rPr>
        <w:t xml:space="preserve">static and dynamic stability modes, flight tests and regulatory requirements plus </w:t>
      </w:r>
      <w:r w:rsidR="00767AA0" w:rsidRPr="00497993">
        <w:rPr>
          <w:rFonts w:eastAsia="Times New Roman" w:cs="Arial"/>
          <w:szCs w:val="24"/>
        </w:rPr>
        <w:t>methods for determining control power coefficients for flight control modeling</w:t>
      </w:r>
    </w:p>
    <w:p w14:paraId="106128A9" w14:textId="04343824" w:rsidR="00825F00" w:rsidRPr="00497993" w:rsidRDefault="00767AA0" w:rsidP="00497993">
      <w:pPr>
        <w:numPr>
          <w:ilvl w:val="0"/>
          <w:numId w:val="22"/>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Closed Loop </w:t>
      </w:r>
      <w:r w:rsidR="00825F00" w:rsidRPr="00497993">
        <w:rPr>
          <w:rFonts w:eastAsia="Times New Roman" w:cs="Arial"/>
          <w:szCs w:val="24"/>
        </w:rPr>
        <w:t xml:space="preserve">Handling </w:t>
      </w:r>
      <w:r w:rsidRPr="00497993">
        <w:rPr>
          <w:rFonts w:eastAsia="Times New Roman" w:cs="Arial"/>
          <w:szCs w:val="24"/>
        </w:rPr>
        <w:t>Q</w:t>
      </w:r>
      <w:r w:rsidR="00825F00" w:rsidRPr="00497993">
        <w:rPr>
          <w:rFonts w:eastAsia="Times New Roman" w:cs="Arial"/>
          <w:szCs w:val="24"/>
        </w:rPr>
        <w:t xml:space="preserve">ualities: </w:t>
      </w:r>
      <w:r w:rsidRPr="00497993">
        <w:rPr>
          <w:rFonts w:eastAsia="Times New Roman" w:cs="Arial"/>
          <w:szCs w:val="24"/>
        </w:rPr>
        <w:t>overview of components of the closed loop, standard criteria for elements in the loop, causes of pilot-induced-oscillations, flight test methods, pilot rating scales and certification requirements</w:t>
      </w:r>
    </w:p>
    <w:p w14:paraId="2E979AE0" w14:textId="77777777" w:rsidR="0070118A" w:rsidRDefault="0070118A" w:rsidP="00497993">
      <w:pPr>
        <w:ind w:firstLine="360"/>
        <w:rPr>
          <w:b/>
          <w:bCs/>
          <w:szCs w:val="24"/>
        </w:rPr>
      </w:pPr>
    </w:p>
    <w:p w14:paraId="0F70079F" w14:textId="050BBE7E" w:rsidR="00825F00" w:rsidRPr="00497993" w:rsidRDefault="00825F00" w:rsidP="00497993">
      <w:pPr>
        <w:ind w:firstLine="360"/>
        <w:rPr>
          <w:b/>
          <w:bCs/>
          <w:szCs w:val="24"/>
        </w:rPr>
      </w:pPr>
      <w:r w:rsidRPr="00497993">
        <w:rPr>
          <w:b/>
          <w:bCs/>
          <w:szCs w:val="24"/>
        </w:rPr>
        <w:t>Day Five</w:t>
      </w:r>
    </w:p>
    <w:p w14:paraId="71C77158" w14:textId="167D9878" w:rsidR="00825F00" w:rsidRPr="00497993" w:rsidRDefault="00825F00" w:rsidP="00497993">
      <w:pPr>
        <w:numPr>
          <w:ilvl w:val="0"/>
          <w:numId w:val="23"/>
        </w:numPr>
        <w:shd w:val="clear" w:color="auto" w:fill="FFFFFF"/>
        <w:spacing w:line="210" w:lineRule="atLeast"/>
        <w:textAlignment w:val="baseline"/>
        <w:rPr>
          <w:rFonts w:eastAsia="Times New Roman" w:cs="Arial"/>
          <w:color w:val="333333"/>
          <w:szCs w:val="24"/>
        </w:rPr>
      </w:pPr>
      <w:r w:rsidRPr="00497993">
        <w:rPr>
          <w:rFonts w:eastAsia="Times New Roman" w:cs="Arial"/>
          <w:color w:val="333333"/>
          <w:szCs w:val="24"/>
        </w:rPr>
        <w:t xml:space="preserve">Structural flight tests: </w:t>
      </w:r>
      <w:r w:rsidR="00EA08A1" w:rsidRPr="00497993">
        <w:rPr>
          <w:rFonts w:eastAsia="Times New Roman" w:cs="Arial"/>
          <w:color w:val="333333"/>
          <w:szCs w:val="24"/>
        </w:rPr>
        <w:t xml:space="preserve"> </w:t>
      </w:r>
      <w:r w:rsidRPr="00497993">
        <w:rPr>
          <w:rFonts w:eastAsia="Times New Roman" w:cs="Arial"/>
          <w:color w:val="333333"/>
          <w:szCs w:val="24"/>
        </w:rPr>
        <w:t>static loads, flutter</w:t>
      </w:r>
    </w:p>
    <w:p w14:paraId="7B5B49AF" w14:textId="518AEA8C" w:rsidR="00767AA0" w:rsidRPr="00497993" w:rsidRDefault="00767AA0" w:rsidP="00497993">
      <w:pPr>
        <w:numPr>
          <w:ilvl w:val="0"/>
          <w:numId w:val="23"/>
        </w:numPr>
        <w:shd w:val="clear" w:color="auto" w:fill="FFFFFF"/>
        <w:spacing w:line="210" w:lineRule="atLeast"/>
        <w:textAlignment w:val="baseline"/>
        <w:rPr>
          <w:rFonts w:eastAsia="Times New Roman" w:cs="Arial"/>
          <w:szCs w:val="24"/>
        </w:rPr>
      </w:pPr>
      <w:r w:rsidRPr="00497993">
        <w:rPr>
          <w:rFonts w:eastAsia="Times New Roman" w:cs="Arial"/>
          <w:szCs w:val="24"/>
        </w:rPr>
        <w:t xml:space="preserve">Local Flow Aerodynamics: causes of shortfalls in performance and degradations of flying qualities due to unanticipated local flow anomalies, methods for determining and visualizing </w:t>
      </w:r>
      <w:r w:rsidR="00566D92" w:rsidRPr="00497993">
        <w:rPr>
          <w:rFonts w:eastAsia="Times New Roman" w:cs="Arial"/>
          <w:szCs w:val="24"/>
        </w:rPr>
        <w:t>aerodynamic flow and flight test methods for evaluating modifications</w:t>
      </w:r>
    </w:p>
    <w:p w14:paraId="2A66788A" w14:textId="247613AD" w:rsidR="00566D92" w:rsidRPr="00497993" w:rsidRDefault="00566D92" w:rsidP="00497993">
      <w:pPr>
        <w:numPr>
          <w:ilvl w:val="0"/>
          <w:numId w:val="23"/>
        </w:numPr>
        <w:shd w:val="clear" w:color="auto" w:fill="FFFFFF"/>
        <w:spacing w:line="210" w:lineRule="atLeast"/>
        <w:textAlignment w:val="baseline"/>
        <w:rPr>
          <w:rFonts w:eastAsia="Times New Roman" w:cs="Arial"/>
          <w:szCs w:val="24"/>
        </w:rPr>
      </w:pPr>
      <w:r w:rsidRPr="00497993">
        <w:rPr>
          <w:rFonts w:eastAsia="Times New Roman" w:cs="Arial"/>
          <w:szCs w:val="24"/>
        </w:rPr>
        <w:t>Post-Stall: departure from controlled flight, post-stall gyrations, deep stalls and spins, including certification tests and requirements as well as recovery systems</w:t>
      </w:r>
    </w:p>
    <w:p w14:paraId="4C17B9D1" w14:textId="13765460" w:rsidR="00EA08A1" w:rsidRPr="00497993" w:rsidRDefault="00566D92" w:rsidP="00497993">
      <w:pPr>
        <w:numPr>
          <w:ilvl w:val="0"/>
          <w:numId w:val="23"/>
        </w:numPr>
        <w:shd w:val="clear" w:color="auto" w:fill="FFFFFF"/>
        <w:spacing w:line="210" w:lineRule="atLeast"/>
        <w:textAlignment w:val="baseline"/>
        <w:rPr>
          <w:rFonts w:eastAsia="Times New Roman" w:cs="Arial"/>
          <w:strike/>
          <w:szCs w:val="24"/>
        </w:rPr>
      </w:pPr>
      <w:r w:rsidRPr="00497993">
        <w:rPr>
          <w:rFonts w:eastAsia="Times New Roman" w:cs="Arial"/>
          <w:szCs w:val="24"/>
        </w:rPr>
        <w:t xml:space="preserve">Safety in Flight Test: reducing risk with mitigations </w:t>
      </w:r>
      <w:r w:rsidR="005B6289" w:rsidRPr="00497993">
        <w:rPr>
          <w:rFonts w:eastAsia="Times New Roman" w:cs="Arial"/>
          <w:szCs w:val="24"/>
        </w:rPr>
        <w:t xml:space="preserve">while maintaining technical merit and </w:t>
      </w:r>
      <w:r w:rsidRPr="00497993">
        <w:rPr>
          <w:rFonts w:eastAsia="Times New Roman" w:cs="Arial"/>
          <w:szCs w:val="24"/>
        </w:rPr>
        <w:t>the use of test hazard analyses</w:t>
      </w:r>
    </w:p>
    <w:p w14:paraId="71EBD6B2" w14:textId="77777777" w:rsidR="007A121D" w:rsidRPr="00497993" w:rsidRDefault="007A121D" w:rsidP="00497993">
      <w:pPr>
        <w:rPr>
          <w:szCs w:val="24"/>
        </w:rPr>
      </w:pPr>
    </w:p>
    <w:p w14:paraId="7F9852E3" w14:textId="77777777" w:rsidR="00394B89" w:rsidRPr="00394B89" w:rsidRDefault="002D3144" w:rsidP="00497993">
      <w:pPr>
        <w:pStyle w:val="Heading1"/>
      </w:pPr>
      <w:r>
        <w:t>Classroom hours</w:t>
      </w:r>
      <w:r w:rsidR="00394B89" w:rsidRPr="00394B89">
        <w:t xml:space="preserve"> / CEUs</w:t>
      </w:r>
    </w:p>
    <w:p w14:paraId="61C4FF0B" w14:textId="77777777" w:rsidR="00264C61" w:rsidRDefault="0085185A" w:rsidP="00497993">
      <w:pPr>
        <w:shd w:val="clear" w:color="auto" w:fill="FFFFFF"/>
        <w:textAlignment w:val="baseline"/>
        <w:rPr>
          <w:rFonts w:eastAsia="Times New Roman" w:cs="Helvetica"/>
          <w:color w:val="333333"/>
          <w:szCs w:val="24"/>
        </w:rPr>
      </w:pPr>
      <w:r w:rsidRPr="00497993">
        <w:rPr>
          <w:rFonts w:eastAsia="Times New Roman" w:cs="Helvetica"/>
          <w:color w:val="333333"/>
          <w:szCs w:val="24"/>
        </w:rPr>
        <w:t>35.00 classroom hours</w:t>
      </w:r>
    </w:p>
    <w:p w14:paraId="11B0C1C8" w14:textId="38D86C71" w:rsidR="00394B89" w:rsidRPr="00497993" w:rsidRDefault="0085185A" w:rsidP="00497993">
      <w:pPr>
        <w:shd w:val="clear" w:color="auto" w:fill="FFFFFF"/>
        <w:textAlignment w:val="baseline"/>
        <w:rPr>
          <w:rFonts w:eastAsia="Times New Roman" w:cs="Helvetica"/>
          <w:color w:val="333333"/>
          <w:szCs w:val="24"/>
        </w:rPr>
      </w:pPr>
      <w:r w:rsidRPr="00497993">
        <w:rPr>
          <w:rFonts w:eastAsia="Times New Roman" w:cs="Helvetica"/>
          <w:color w:val="333333"/>
          <w:szCs w:val="24"/>
        </w:rPr>
        <w:t>3.5</w:t>
      </w:r>
      <w:r w:rsidR="00394B89" w:rsidRPr="00497993">
        <w:rPr>
          <w:rFonts w:eastAsia="Times New Roman" w:cs="Helvetica"/>
          <w:color w:val="333333"/>
          <w:szCs w:val="24"/>
        </w:rPr>
        <w:t xml:space="preserve"> CEUs</w:t>
      </w:r>
    </w:p>
    <w:p w14:paraId="4506DE1D" w14:textId="77777777" w:rsidR="007A121D" w:rsidRPr="00497993" w:rsidRDefault="007A121D" w:rsidP="00497993">
      <w:pPr>
        <w:rPr>
          <w:szCs w:val="24"/>
        </w:rPr>
      </w:pPr>
    </w:p>
    <w:p w14:paraId="3383CAD0" w14:textId="77777777" w:rsidR="00394B89" w:rsidRPr="00394B89" w:rsidRDefault="00394B89" w:rsidP="00497993">
      <w:pPr>
        <w:pStyle w:val="Heading1"/>
      </w:pPr>
      <w:r w:rsidRPr="00394B89">
        <w:t>Certificate Track</w:t>
      </w:r>
    </w:p>
    <w:p w14:paraId="620863F4" w14:textId="77777777" w:rsidR="00B75965" w:rsidRPr="00497993" w:rsidRDefault="0085185A" w:rsidP="00497993">
      <w:pPr>
        <w:shd w:val="clear" w:color="auto" w:fill="FFFFFF"/>
        <w:textAlignment w:val="baseline"/>
        <w:rPr>
          <w:rFonts w:eastAsia="Times New Roman" w:cs="Helvetica"/>
          <w:color w:val="333333"/>
          <w:szCs w:val="24"/>
        </w:rPr>
      </w:pPr>
      <w:r w:rsidRPr="00497993">
        <w:rPr>
          <w:rFonts w:eastAsia="Times New Roman" w:cs="Helvetica"/>
          <w:color w:val="333333"/>
          <w:szCs w:val="24"/>
        </w:rPr>
        <w:t>Flight Tests and Aircraft Performance</w:t>
      </w:r>
    </w:p>
    <w:p w14:paraId="76EF7209" w14:textId="77777777" w:rsidR="004072B2" w:rsidRPr="00497993" w:rsidRDefault="004072B2" w:rsidP="00497993">
      <w:pPr>
        <w:shd w:val="clear" w:color="auto" w:fill="FFFFFF"/>
        <w:textAlignment w:val="baseline"/>
        <w:rPr>
          <w:rFonts w:eastAsia="Times New Roman" w:cs="Helvetica"/>
          <w:color w:val="333333"/>
          <w:szCs w:val="24"/>
        </w:rPr>
      </w:pPr>
    </w:p>
    <w:p w14:paraId="5AF6C0C6" w14:textId="77777777" w:rsidR="004072B2" w:rsidRDefault="004072B2" w:rsidP="00497993">
      <w:pPr>
        <w:pStyle w:val="Heading1"/>
      </w:pPr>
      <w:r>
        <w:t>Course Fees</w:t>
      </w:r>
    </w:p>
    <w:p w14:paraId="474E4F5C" w14:textId="1D315279" w:rsidR="004072B2" w:rsidRPr="00497993" w:rsidRDefault="004072B2" w:rsidP="00497993">
      <w:pPr>
        <w:shd w:val="clear" w:color="auto" w:fill="FFFFFF"/>
        <w:textAlignment w:val="baseline"/>
        <w:rPr>
          <w:rFonts w:eastAsia="Times New Roman" w:cs="Helvetica"/>
          <w:color w:val="333333"/>
          <w:szCs w:val="24"/>
        </w:rPr>
      </w:pPr>
      <w:r w:rsidRPr="00497993">
        <w:rPr>
          <w:rFonts w:eastAsia="Times New Roman" w:cs="Helvetica"/>
          <w:color w:val="333333"/>
          <w:szCs w:val="24"/>
        </w:rPr>
        <w:t>Early registration course fee: $2,</w:t>
      </w:r>
      <w:r w:rsidR="002C7182">
        <w:rPr>
          <w:rFonts w:eastAsia="Times New Roman" w:cs="Helvetica"/>
          <w:color w:val="333333"/>
          <w:szCs w:val="24"/>
        </w:rPr>
        <w:t>5</w:t>
      </w:r>
      <w:r w:rsidRPr="00497993">
        <w:rPr>
          <w:rFonts w:eastAsia="Times New Roman" w:cs="Helvetica"/>
          <w:color w:val="333333"/>
          <w:szCs w:val="24"/>
        </w:rPr>
        <w:t>95 if you register and pay by the early registration deadline (45 days out).</w:t>
      </w:r>
    </w:p>
    <w:p w14:paraId="224757B0" w14:textId="77777777" w:rsidR="004072B2" w:rsidRPr="00497993" w:rsidRDefault="004072B2" w:rsidP="00497993">
      <w:pPr>
        <w:shd w:val="clear" w:color="auto" w:fill="FFFFFF"/>
        <w:textAlignment w:val="baseline"/>
        <w:rPr>
          <w:rFonts w:eastAsia="Times New Roman" w:cs="Helvetica"/>
          <w:color w:val="333333"/>
          <w:szCs w:val="24"/>
        </w:rPr>
      </w:pPr>
    </w:p>
    <w:p w14:paraId="25FBB78E" w14:textId="0EE6F7D5" w:rsidR="004072B2" w:rsidRPr="00497993" w:rsidRDefault="004072B2" w:rsidP="00497993">
      <w:pPr>
        <w:shd w:val="clear" w:color="auto" w:fill="FFFFFF"/>
        <w:textAlignment w:val="baseline"/>
        <w:rPr>
          <w:rFonts w:eastAsia="Times New Roman" w:cs="Helvetica"/>
          <w:color w:val="333333"/>
          <w:szCs w:val="24"/>
        </w:rPr>
      </w:pPr>
      <w:r w:rsidRPr="00497993">
        <w:rPr>
          <w:rFonts w:eastAsia="Times New Roman" w:cs="Helvetica"/>
          <w:color w:val="333333"/>
          <w:szCs w:val="24"/>
        </w:rPr>
        <w:t>Regular registration course fee: $2,</w:t>
      </w:r>
      <w:r w:rsidR="002C7182">
        <w:rPr>
          <w:rFonts w:eastAsia="Times New Roman" w:cs="Helvetica"/>
          <w:color w:val="333333"/>
          <w:szCs w:val="24"/>
        </w:rPr>
        <w:t>7</w:t>
      </w:r>
      <w:r w:rsidRPr="00497993">
        <w:rPr>
          <w:rFonts w:eastAsia="Times New Roman" w:cs="Helvetica"/>
          <w:color w:val="333333"/>
          <w:szCs w:val="24"/>
        </w:rPr>
        <w:t>95 if you register and pay after the early registration deadline.</w:t>
      </w:r>
    </w:p>
    <w:p w14:paraId="74C05712" w14:textId="77777777" w:rsidR="00597F91" w:rsidRPr="00497993" w:rsidRDefault="00597F91" w:rsidP="00497993">
      <w:pPr>
        <w:shd w:val="clear" w:color="auto" w:fill="FFFFFF"/>
        <w:textAlignment w:val="baseline"/>
        <w:rPr>
          <w:b/>
          <w:color w:val="000000"/>
          <w:szCs w:val="24"/>
          <w:shd w:val="clear" w:color="auto" w:fill="FFFFFF"/>
        </w:rPr>
      </w:pPr>
    </w:p>
    <w:p w14:paraId="38D936C3" w14:textId="54D209FD" w:rsidR="00C55B2E" w:rsidRPr="00497993" w:rsidRDefault="00C55B2E" w:rsidP="00497993">
      <w:pPr>
        <w:shd w:val="clear" w:color="auto" w:fill="FFFFFF"/>
        <w:textAlignment w:val="baseline"/>
        <w:rPr>
          <w:b/>
          <w:color w:val="000000"/>
          <w:szCs w:val="24"/>
          <w:shd w:val="clear" w:color="auto" w:fill="FFFFFF"/>
        </w:rPr>
      </w:pPr>
      <w:r w:rsidRPr="00497993">
        <w:rPr>
          <w:b/>
          <w:color w:val="000000"/>
          <w:szCs w:val="24"/>
          <w:shd w:val="clear" w:color="auto" w:fill="FFFFFF"/>
        </w:rPr>
        <w:t>U.S. Federal Employee Discount</w:t>
      </w:r>
    </w:p>
    <w:p w14:paraId="0016AC6A" w14:textId="77777777" w:rsidR="00C55B2E" w:rsidRPr="00497993" w:rsidRDefault="00C55B2E" w:rsidP="00497993">
      <w:pPr>
        <w:shd w:val="clear" w:color="auto" w:fill="FFFFFF"/>
        <w:textAlignment w:val="baseline"/>
        <w:rPr>
          <w:color w:val="000000"/>
          <w:szCs w:val="24"/>
          <w:shd w:val="clear" w:color="auto" w:fill="FFFFFF"/>
        </w:rPr>
      </w:pPr>
      <w:r w:rsidRPr="00497993">
        <w:rPr>
          <w:color w:val="000000"/>
          <w:szCs w:val="24"/>
          <w:shd w:val="clear" w:color="auto" w:fill="FFFFFF"/>
        </w:rPr>
        <w:lastRenderedPageBreak/>
        <w:t xml:space="preserve">This course is available to U.S. federal employees at 10% off the registration fee. To receive the federal employee discount, you must enter the code </w:t>
      </w:r>
      <w:r w:rsidRPr="00497993">
        <w:rPr>
          <w:b/>
          <w:color w:val="000000"/>
          <w:szCs w:val="24"/>
          <w:shd w:val="clear" w:color="auto" w:fill="FFFFFF"/>
        </w:rPr>
        <w:t>FGVT116</w:t>
      </w:r>
      <w:r w:rsidRPr="00497993">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00E0FC42" w14:textId="77777777" w:rsidR="00C55B2E" w:rsidRPr="00497993" w:rsidRDefault="00C55B2E" w:rsidP="00497993">
      <w:pPr>
        <w:shd w:val="clear" w:color="auto" w:fill="FFFFFF"/>
        <w:textAlignment w:val="baseline"/>
        <w:rPr>
          <w:color w:val="000000"/>
          <w:szCs w:val="24"/>
          <w:shd w:val="clear" w:color="auto" w:fill="FFFFFF"/>
        </w:rPr>
      </w:pPr>
    </w:p>
    <w:p w14:paraId="629539E1" w14:textId="77777777" w:rsidR="00C84C05" w:rsidRDefault="00C55B2E" w:rsidP="00497993">
      <w:pPr>
        <w:shd w:val="clear" w:color="auto" w:fill="FFFFFF"/>
        <w:textAlignment w:val="baseline"/>
        <w:rPr>
          <w:rFonts w:cs="Arial"/>
          <w:b/>
          <w:bCs/>
          <w:color w:val="000000"/>
          <w:szCs w:val="24"/>
          <w:shd w:val="clear" w:color="auto" w:fill="FFFFFF"/>
        </w:rPr>
      </w:pPr>
      <w:r w:rsidRPr="00497993">
        <w:rPr>
          <w:rFonts w:cs="Arial"/>
          <w:b/>
          <w:bCs/>
          <w:color w:val="000000"/>
          <w:szCs w:val="24"/>
          <w:shd w:val="clear" w:color="auto" w:fill="FFFFFF"/>
        </w:rPr>
        <w:t xml:space="preserve">Canada Department of National </w:t>
      </w:r>
      <w:proofErr w:type="spellStart"/>
      <w:r w:rsidRPr="00497993">
        <w:rPr>
          <w:rFonts w:cs="Arial"/>
          <w:b/>
          <w:bCs/>
          <w:color w:val="000000"/>
          <w:szCs w:val="24"/>
          <w:shd w:val="clear" w:color="auto" w:fill="FFFFFF"/>
        </w:rPr>
        <w:t>Defence</w:t>
      </w:r>
      <w:proofErr w:type="spellEnd"/>
      <w:r w:rsidRPr="00497993">
        <w:rPr>
          <w:rFonts w:cs="Arial"/>
          <w:b/>
          <w:bCs/>
          <w:color w:val="000000"/>
          <w:szCs w:val="24"/>
          <w:shd w:val="clear" w:color="auto" w:fill="FFFFFF"/>
        </w:rPr>
        <w:t xml:space="preserve"> Discount</w:t>
      </w:r>
    </w:p>
    <w:p w14:paraId="523A27B9" w14:textId="60E23EEF" w:rsidR="00C55B2E" w:rsidRPr="00497993" w:rsidRDefault="00C55B2E" w:rsidP="00497993">
      <w:pPr>
        <w:shd w:val="clear" w:color="auto" w:fill="FFFFFF"/>
        <w:textAlignment w:val="baseline"/>
        <w:rPr>
          <w:rFonts w:cs="Arial"/>
          <w:color w:val="000000"/>
          <w:szCs w:val="24"/>
          <w:shd w:val="clear" w:color="auto" w:fill="FFFFFF"/>
        </w:rPr>
      </w:pPr>
      <w:r w:rsidRPr="00497993">
        <w:rPr>
          <w:rFonts w:cs="Arial"/>
          <w:color w:val="000000"/>
          <w:szCs w:val="24"/>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1C12D119" w14:textId="77777777" w:rsidR="00C55B2E" w:rsidRPr="00497993" w:rsidRDefault="00C55B2E" w:rsidP="00497993">
      <w:pPr>
        <w:shd w:val="clear" w:color="auto" w:fill="FFFFFF"/>
        <w:textAlignment w:val="baseline"/>
        <w:rPr>
          <w:rFonts w:cs="Arial"/>
          <w:color w:val="000000"/>
          <w:szCs w:val="24"/>
          <w:shd w:val="clear" w:color="auto" w:fill="FFFFFF"/>
        </w:rPr>
      </w:pPr>
    </w:p>
    <w:p w14:paraId="6A7FFB11" w14:textId="0FAC4519" w:rsidR="00472700" w:rsidRDefault="00472700" w:rsidP="00497993">
      <w:pPr>
        <w:pStyle w:val="Heading1"/>
        <w:rPr>
          <w:shd w:val="clear" w:color="auto" w:fill="FFFFFF"/>
        </w:rPr>
      </w:pPr>
      <w:r w:rsidRPr="00472700">
        <w:rPr>
          <w:shd w:val="clear" w:color="auto" w:fill="FFFFFF"/>
        </w:rPr>
        <w:t>Instructor Bios</w:t>
      </w:r>
    </w:p>
    <w:p w14:paraId="4B321636" w14:textId="3934B66F" w:rsidR="00DC5DDC" w:rsidRPr="00497993" w:rsidRDefault="00DC5DDC" w:rsidP="00497993">
      <w:pPr>
        <w:rPr>
          <w:szCs w:val="24"/>
        </w:rPr>
      </w:pPr>
      <w:r w:rsidRPr="00497993">
        <w:rPr>
          <w:b/>
          <w:bCs/>
          <w:szCs w:val="24"/>
        </w:rPr>
        <w:t>George Cusimano</w:t>
      </w:r>
      <w:r w:rsidRPr="00497993">
        <w:rPr>
          <w:szCs w:val="24"/>
        </w:rPr>
        <w:t xml:space="preserve"> is the co-founder and Chief Operating Officer of Vector LLC aviation consulting services. He is a flight test engineer and educator with more than 40 years of experience in research, development, and </w:t>
      </w:r>
      <w:proofErr w:type="gramStart"/>
      <w:r w:rsidRPr="00497993">
        <w:rPr>
          <w:szCs w:val="24"/>
        </w:rPr>
        <w:t>test of</w:t>
      </w:r>
      <w:proofErr w:type="gramEnd"/>
      <w:r w:rsidRPr="00497993">
        <w:rPr>
          <w:szCs w:val="24"/>
        </w:rPr>
        <w:t xml:space="preserve"> important </w:t>
      </w:r>
      <w:proofErr w:type="gramStart"/>
      <w:r w:rsidRPr="00497993">
        <w:rPr>
          <w:szCs w:val="24"/>
        </w:rPr>
        <w:t>leading edge</w:t>
      </w:r>
      <w:proofErr w:type="gramEnd"/>
      <w:r w:rsidRPr="00497993">
        <w:rPr>
          <w:szCs w:val="24"/>
        </w:rPr>
        <w:t xml:space="preserve"> technologies. He has flight-tested complex systems, such as the F-117, B-2, X-33 (single stage to orbit prototype), </w:t>
      </w:r>
      <w:proofErr w:type="spellStart"/>
      <w:r w:rsidRPr="00497993">
        <w:rPr>
          <w:szCs w:val="24"/>
        </w:rPr>
        <w:t>DarkStar</w:t>
      </w:r>
      <w:proofErr w:type="spellEnd"/>
      <w:r w:rsidRPr="00497993">
        <w:rPr>
          <w:szCs w:val="24"/>
        </w:rPr>
        <w:t xml:space="preserve"> UAV and X-35 (Joint Strike Fighter prototype). In addition to multiple postings as a flight test engineer, George </w:t>
      </w:r>
      <w:proofErr w:type="gramStart"/>
      <w:r w:rsidRPr="00497993">
        <w:rPr>
          <w:szCs w:val="24"/>
        </w:rPr>
        <w:t>was:</w:t>
      </w:r>
      <w:proofErr w:type="gramEnd"/>
      <w:r w:rsidRPr="00497993">
        <w:rPr>
          <w:szCs w:val="24"/>
        </w:rPr>
        <w:t xml:space="preserve"> the Director of Test and Evaluation for the F-117 System Program Office; the Chief of Flight Test Engineering for the B-2 Combined Test Force; the Deputy Director of the Joint STARS Combined Test Force; and the Director of Flight Test at the Lockheed Martin Skunk Works. George has also taught at the National Test Pilot School and has served as a Technical Advisor to the United States Air Force. He retired from the United States Air Force as a colonel after 24 years of service. George holds a B.S. in mechanical engineering and an M.S. in industrial engineering from Arizona State University. He is a graduate of the USAF Test Pilot School and a Fellow of the Society of Flight Test Engineers.</w:t>
      </w:r>
    </w:p>
    <w:p w14:paraId="73E3FED6" w14:textId="77777777" w:rsidR="00497993" w:rsidRPr="00497993" w:rsidRDefault="00497993" w:rsidP="00497993">
      <w:pPr>
        <w:rPr>
          <w:szCs w:val="24"/>
        </w:rPr>
      </w:pPr>
    </w:p>
    <w:p w14:paraId="207E6C18" w14:textId="71544D0F" w:rsidR="00DC5DDC" w:rsidRPr="00497993" w:rsidRDefault="00ED4928" w:rsidP="00497993">
      <w:pPr>
        <w:rPr>
          <w:szCs w:val="24"/>
        </w:rPr>
      </w:pPr>
      <w:r w:rsidRPr="00497993">
        <w:rPr>
          <w:b/>
          <w:bCs/>
          <w:szCs w:val="24"/>
        </w:rPr>
        <w:t>Greg Lewis</w:t>
      </w:r>
      <w:r w:rsidRPr="00497993">
        <w:rPr>
          <w:szCs w:val="24"/>
        </w:rPr>
        <w:t xml:space="preserve"> is an aeronautical engineer and test pilot with 46 years of experience in flight testing of both military and civil aircraft. He retired from the United States Air Force after 20 years, serving initially as a fighter pilot in F-4's, including a combat tour in Southeast Asia (SEA). After returning from SEA, Greg spent the rest of his military career in flight test of fighter aircraft, including the F-4, the F-16 and a research version of the F-15, implementing thrust vectoring and inflight reversing. After leaving the Air Force, Greg joined the National Test Pilot School (NTPS), teaching academics as well as serving as a flight instructor in aircraft ranging from gliders to supersonic aircraft. In addition to instructing, Greg served in leadership positions, including Chief Flight Test Instructor, Chief of Academics and Head of Training. Greg also is an FAA Designated Engineering Representative (DER), flight testing new and modified civilian aircraft for certification. Over his career, he accumulated over 10,000 </w:t>
      </w:r>
      <w:proofErr w:type="spellStart"/>
      <w:r w:rsidRPr="00497993">
        <w:rPr>
          <w:szCs w:val="24"/>
        </w:rPr>
        <w:t>hrs</w:t>
      </w:r>
      <w:proofErr w:type="spellEnd"/>
      <w:r w:rsidRPr="00497993">
        <w:rPr>
          <w:szCs w:val="24"/>
        </w:rPr>
        <w:t xml:space="preserve"> in 126 different aircraft. Greg holds a B.S. and M.S in aero/astro engineering from MIT. He is a graduate of the USAF Test Pilot School and a Fellow and Past-President of the Society of Experimental Test Pilots.</w:t>
      </w:r>
    </w:p>
    <w:p w14:paraId="6AD9762C" w14:textId="77777777" w:rsidR="00472700" w:rsidRPr="00497993" w:rsidRDefault="00472700" w:rsidP="00497993">
      <w:pPr>
        <w:rPr>
          <w:rFonts w:eastAsia="Times New Roman" w:cs="Helvetica"/>
          <w:b/>
          <w:bCs/>
          <w:color w:val="333333"/>
          <w:szCs w:val="24"/>
          <w:bdr w:val="none" w:sz="0" w:space="0" w:color="auto" w:frame="1"/>
        </w:rPr>
      </w:pPr>
    </w:p>
    <w:p w14:paraId="4184C6D1" w14:textId="787991C0" w:rsidR="002D3144" w:rsidRPr="00497993" w:rsidRDefault="001012E0" w:rsidP="00497993">
      <w:pPr>
        <w:rPr>
          <w:rFonts w:eastAsia="Times New Roman" w:cs="Helvetica"/>
          <w:b/>
          <w:bCs/>
          <w:color w:val="333333"/>
          <w:szCs w:val="24"/>
          <w:bdr w:val="none" w:sz="0" w:space="0" w:color="auto" w:frame="1"/>
        </w:rPr>
      </w:pPr>
      <w:r w:rsidRPr="00497993">
        <w:rPr>
          <w:rFonts w:eastAsia="Times New Roman" w:cs="Helvetica"/>
          <w:b/>
          <w:bCs/>
          <w:noProof/>
          <w:color w:val="333333"/>
          <w:szCs w:val="24"/>
          <w:bdr w:val="none" w:sz="0" w:space="0" w:color="auto" w:frame="1"/>
        </w:rPr>
        <w:lastRenderedPageBreak/>
        <mc:AlternateContent>
          <mc:Choice Requires="wps">
            <w:drawing>
              <wp:inline distT="0" distB="0" distL="0" distR="0" wp14:anchorId="2A10C343" wp14:editId="5FD9FAD9">
                <wp:extent cx="6149340" cy="1095154"/>
                <wp:effectExtent l="0" t="0" r="22860" b="1016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515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FDEA35" w14:textId="77777777" w:rsidR="00B75965" w:rsidRDefault="00B75965" w:rsidP="00B75965">
                            <w:pPr>
                              <w:shd w:val="clear" w:color="auto" w:fill="FFFFFF"/>
                              <w:textAlignment w:val="baseline"/>
                              <w:rPr>
                                <w:rFonts w:eastAsia="Times New Roman" w:cs="Helvetica"/>
                                <w:b/>
                                <w:bCs/>
                                <w:color w:val="333333"/>
                                <w:szCs w:val="24"/>
                                <w:bdr w:val="none" w:sz="0" w:space="0" w:color="auto" w:frame="1"/>
                              </w:rPr>
                            </w:pPr>
                            <w:r>
                              <w:rPr>
                                <w:rFonts w:eastAsia="Times New Roman" w:cs="Helvetica"/>
                                <w:b/>
                                <w:bCs/>
                                <w:color w:val="333333"/>
                                <w:szCs w:val="24"/>
                                <w:bdr w:val="none" w:sz="0" w:space="0" w:color="auto" w:frame="1"/>
                              </w:rPr>
                              <w:t>This class is available for delivery at your company.</w:t>
                            </w:r>
                          </w:p>
                          <w:p w14:paraId="450ED14A" w14:textId="65F01E35" w:rsidR="00B75965" w:rsidRPr="00B75965" w:rsidRDefault="00B75965" w:rsidP="00B75965">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w:t>
                            </w:r>
                            <w:hyperlink r:id="rId12" w:history="1">
                              <w:r w:rsidR="006826F2" w:rsidRPr="00D47296">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2A10C343"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style="width:484.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" fillcolor="white [3201]" strokecolor="#5b9bd5 [3204]" strokeweight="1pt">
                <v:textbox>
                  <w:txbxContent>
                    <w:p w14:paraId="41FDEA35" w14:textId="77777777" w:rsidR="00B75965" w:rsidRDefault="00B75965" w:rsidP="00B75965">
                      <w:pPr>
                        <w:shd w:val="clear" w:color="auto" w:fill="FFFFFF"/>
                        <w:textAlignment w:val="baseline"/>
                        <w:rPr>
                          <w:rFonts w:eastAsia="Times New Roman" w:cs="Helvetica"/>
                          <w:b/>
                          <w:bCs/>
                          <w:color w:val="333333"/>
                          <w:szCs w:val="24"/>
                          <w:bdr w:val="none" w:sz="0" w:space="0" w:color="auto" w:frame="1"/>
                        </w:rPr>
                      </w:pPr>
                      <w:r>
                        <w:rPr>
                          <w:rFonts w:eastAsia="Times New Roman" w:cs="Helvetica"/>
                          <w:b/>
                          <w:bCs/>
                          <w:color w:val="333333"/>
                          <w:szCs w:val="24"/>
                          <w:bdr w:val="none" w:sz="0" w:space="0" w:color="auto" w:frame="1"/>
                        </w:rPr>
                        <w:t>This class is available for delivery at your company.</w:t>
                      </w:r>
                    </w:p>
                    <w:p w14:paraId="450ED14A" w14:textId="65F01E35" w:rsidR="00B75965" w:rsidRPr="00B75965" w:rsidRDefault="00B75965" w:rsidP="00B75965">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w:t>
                      </w:r>
                      <w:hyperlink r:id="rId13" w:history="1">
                        <w:r w:rsidR="006826F2" w:rsidRPr="00D47296">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v:textbox>
                <w10:anchorlock/>
              </v:shape>
            </w:pict>
          </mc:Fallback>
        </mc:AlternateContent>
      </w:r>
    </w:p>
    <w:p w14:paraId="1DCC15A5" w14:textId="77777777" w:rsidR="001012E0" w:rsidRPr="00497993" w:rsidRDefault="001012E0" w:rsidP="00497993">
      <w:pPr>
        <w:rPr>
          <w:rFonts w:eastAsia="Times New Roman" w:cs="Helvetica"/>
          <w:b/>
          <w:bCs/>
          <w:color w:val="333333"/>
          <w:szCs w:val="24"/>
          <w:bdr w:val="none" w:sz="0" w:space="0" w:color="auto" w:frame="1"/>
        </w:rPr>
      </w:pPr>
    </w:p>
    <w:p w14:paraId="39672CFD" w14:textId="77777777" w:rsidR="007A121D" w:rsidRPr="00497993" w:rsidRDefault="007A121D" w:rsidP="00497993">
      <w:pPr>
        <w:rPr>
          <w:szCs w:val="24"/>
        </w:rPr>
      </w:pPr>
      <w:r w:rsidRPr="00497993">
        <w:rPr>
          <w:rFonts w:eastAsia="Times New Roman" w:cs="Helvetica"/>
          <w:b/>
          <w:bCs/>
          <w:color w:val="333333"/>
          <w:szCs w:val="24"/>
          <w:bdr w:val="none" w:sz="0" w:space="0" w:color="auto" w:frame="1"/>
        </w:rPr>
        <w:t>CONTACT US:</w:t>
      </w:r>
    </w:p>
    <w:p w14:paraId="4635BBC7" w14:textId="5E817AB9" w:rsidR="007A121D" w:rsidRPr="00497993" w:rsidRDefault="007A121D" w:rsidP="00497993">
      <w:pPr>
        <w:shd w:val="clear" w:color="auto" w:fill="FFFFFF"/>
        <w:textAlignment w:val="baseline"/>
        <w:rPr>
          <w:rFonts w:eastAsia="Times New Roman" w:cs="Helvetica"/>
          <w:b/>
          <w:bCs/>
          <w:color w:val="333333"/>
          <w:szCs w:val="24"/>
          <w:bdr w:val="none" w:sz="0" w:space="0" w:color="auto" w:frame="1"/>
        </w:rPr>
      </w:pPr>
    </w:p>
    <w:p w14:paraId="59D9912E"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KU Jayhawk Global</w:t>
      </w:r>
    </w:p>
    <w:p w14:paraId="0AA38089"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3D86ADAF"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1515 St. Andrews Dr.</w:t>
      </w:r>
    </w:p>
    <w:p w14:paraId="72C1E8F7"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Lawrence, KS 66047</w:t>
      </w:r>
    </w:p>
    <w:p w14:paraId="14133622"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Email: </w:t>
      </w:r>
      <w:hyperlink r:id="rId14" w:tgtFrame="_blank" w:tooltip="mailto:jayhawkglobal@ku.edu" w:history="1">
        <w:r w:rsidRPr="00B643F5">
          <w:rPr>
            <w:rStyle w:val="Hyperlink"/>
            <w:rFonts w:ascii="Calibri" w:hAnsi="Calibri" w:cs="Calibri"/>
          </w:rPr>
          <w:t>jayhawkglobal@ku.edu</w:t>
        </w:r>
      </w:hyperlink>
    </w:p>
    <w:p w14:paraId="40106721" w14:textId="77777777" w:rsidR="0095393C" w:rsidRPr="00B643F5" w:rsidRDefault="0095393C" w:rsidP="0095393C">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48465B3B" w14:textId="77777777" w:rsidR="007A121D" w:rsidRPr="00497993" w:rsidRDefault="007A121D" w:rsidP="00497993">
      <w:pPr>
        <w:rPr>
          <w:szCs w:val="24"/>
        </w:rPr>
      </w:pPr>
    </w:p>
    <w:sectPr w:rsidR="007A121D" w:rsidRPr="004979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0A71" w14:textId="77777777" w:rsidR="00CD3ACA" w:rsidRDefault="00CD3ACA" w:rsidP="00110DFC">
      <w:r>
        <w:separator/>
      </w:r>
    </w:p>
  </w:endnote>
  <w:endnote w:type="continuationSeparator" w:id="0">
    <w:p w14:paraId="12E168C7" w14:textId="77777777" w:rsidR="00CD3ACA" w:rsidRDefault="00CD3ACA" w:rsidP="00110DFC">
      <w:r>
        <w:continuationSeparator/>
      </w:r>
    </w:p>
  </w:endnote>
  <w:endnote w:type="continuationNotice" w:id="1">
    <w:p w14:paraId="1DC7141F" w14:textId="77777777" w:rsidR="00CD3ACA" w:rsidRDefault="00CD3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152AF59A" w14:textId="77777777" w:rsidR="00110DFC" w:rsidRDefault="00110DFC">
        <w:pPr>
          <w:pStyle w:val="Footer"/>
          <w:jc w:val="center"/>
        </w:pPr>
        <w:r>
          <w:fldChar w:fldCharType="begin"/>
        </w:r>
        <w:r>
          <w:instrText xml:space="preserve"> PAGE   \* MERGEFORMAT </w:instrText>
        </w:r>
        <w:r>
          <w:fldChar w:fldCharType="separate"/>
        </w:r>
        <w:r w:rsidR="0099499A">
          <w:rPr>
            <w:noProof/>
          </w:rPr>
          <w:t>5</w:t>
        </w:r>
        <w:r>
          <w:rPr>
            <w:noProof/>
          </w:rPr>
          <w:fldChar w:fldCharType="end"/>
        </w:r>
      </w:p>
    </w:sdtContent>
  </w:sdt>
  <w:p w14:paraId="2C1CD5E9"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0683" w14:textId="77777777" w:rsidR="00CD3ACA" w:rsidRDefault="00CD3ACA" w:rsidP="00110DFC">
      <w:r>
        <w:separator/>
      </w:r>
    </w:p>
  </w:footnote>
  <w:footnote w:type="continuationSeparator" w:id="0">
    <w:p w14:paraId="0B36D6D9" w14:textId="77777777" w:rsidR="00CD3ACA" w:rsidRDefault="00CD3ACA" w:rsidP="00110DFC">
      <w:r>
        <w:continuationSeparator/>
      </w:r>
    </w:p>
  </w:footnote>
  <w:footnote w:type="continuationNotice" w:id="1">
    <w:p w14:paraId="254981B8" w14:textId="77777777" w:rsidR="00CD3ACA" w:rsidRDefault="00CD3A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74192"/>
    <w:multiLevelType w:val="multilevel"/>
    <w:tmpl w:val="A4802F7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C7268"/>
    <w:multiLevelType w:val="multilevel"/>
    <w:tmpl w:val="94483BA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367E0"/>
    <w:multiLevelType w:val="multilevel"/>
    <w:tmpl w:val="872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12365"/>
    <w:multiLevelType w:val="multilevel"/>
    <w:tmpl w:val="3B1E437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B7619"/>
    <w:multiLevelType w:val="multilevel"/>
    <w:tmpl w:val="BE4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F55391"/>
    <w:multiLevelType w:val="hybridMultilevel"/>
    <w:tmpl w:val="674C6D64"/>
    <w:lvl w:ilvl="0" w:tplc="D06A1E86">
      <w:start w:val="1"/>
      <w:numFmt w:val="bullet"/>
      <w:lvlText w:val="•"/>
      <w:lvlJc w:val="left"/>
      <w:pPr>
        <w:ind w:left="1020" w:hanging="360"/>
      </w:pPr>
      <w:rPr>
        <w:rFonts w:ascii="Century Schoolbook" w:hAnsi="Century Schoolbook"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4C470DB5"/>
    <w:multiLevelType w:val="multilevel"/>
    <w:tmpl w:val="1D44271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059B1"/>
    <w:multiLevelType w:val="multilevel"/>
    <w:tmpl w:val="2E6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C33E1"/>
    <w:multiLevelType w:val="multilevel"/>
    <w:tmpl w:val="FF5E3F2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C18BC"/>
    <w:multiLevelType w:val="multilevel"/>
    <w:tmpl w:val="4E3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926C20"/>
    <w:multiLevelType w:val="multilevel"/>
    <w:tmpl w:val="A39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3C2788"/>
    <w:multiLevelType w:val="multilevel"/>
    <w:tmpl w:val="755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E97C26"/>
    <w:multiLevelType w:val="multilevel"/>
    <w:tmpl w:val="1F98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F95573"/>
    <w:multiLevelType w:val="multilevel"/>
    <w:tmpl w:val="90F459A6"/>
    <w:lvl w:ilvl="0">
      <w:start w:val="1"/>
      <w:numFmt w:val="bullet"/>
      <w:lvlText w:val="•"/>
      <w:lvlJc w:val="left"/>
      <w:pPr>
        <w:tabs>
          <w:tab w:val="num" w:pos="720"/>
        </w:tabs>
        <w:ind w:left="720" w:hanging="360"/>
      </w:pPr>
      <w:rPr>
        <w:rFonts w:ascii="Century Schoolbook" w:hAnsi="Century Schoolbook"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EC1137"/>
    <w:multiLevelType w:val="multilevel"/>
    <w:tmpl w:val="3D5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7820735">
    <w:abstractNumId w:val="0"/>
  </w:num>
  <w:num w:numId="2" w16cid:durableId="1867408833">
    <w:abstractNumId w:val="16"/>
  </w:num>
  <w:num w:numId="3" w16cid:durableId="931544659">
    <w:abstractNumId w:val="6"/>
  </w:num>
  <w:num w:numId="4" w16cid:durableId="2126120048">
    <w:abstractNumId w:val="7"/>
  </w:num>
  <w:num w:numId="5" w16cid:durableId="1876649445">
    <w:abstractNumId w:val="15"/>
  </w:num>
  <w:num w:numId="6" w16cid:durableId="1594239646">
    <w:abstractNumId w:val="12"/>
  </w:num>
  <w:num w:numId="7" w16cid:durableId="2043431351">
    <w:abstractNumId w:val="1"/>
  </w:num>
  <w:num w:numId="8" w16cid:durableId="234054411">
    <w:abstractNumId w:val="11"/>
  </w:num>
  <w:num w:numId="9" w16cid:durableId="541407687">
    <w:abstractNumId w:val="18"/>
  </w:num>
  <w:num w:numId="10" w16cid:durableId="1114442323">
    <w:abstractNumId w:val="22"/>
  </w:num>
  <w:num w:numId="11" w16cid:durableId="1024138908">
    <w:abstractNumId w:val="19"/>
  </w:num>
  <w:num w:numId="12" w16cid:durableId="381097842">
    <w:abstractNumId w:val="13"/>
  </w:num>
  <w:num w:numId="13" w16cid:durableId="1499033671">
    <w:abstractNumId w:val="17"/>
  </w:num>
  <w:num w:numId="14" w16cid:durableId="1138498032">
    <w:abstractNumId w:val="20"/>
  </w:num>
  <w:num w:numId="15" w16cid:durableId="1506549463">
    <w:abstractNumId w:val="8"/>
  </w:num>
  <w:num w:numId="16" w16cid:durableId="656153584">
    <w:abstractNumId w:val="4"/>
  </w:num>
  <w:num w:numId="17" w16cid:durableId="1651712032">
    <w:abstractNumId w:val="14"/>
  </w:num>
  <w:num w:numId="18" w16cid:durableId="1475175541">
    <w:abstractNumId w:val="10"/>
  </w:num>
  <w:num w:numId="19" w16cid:durableId="1092354343">
    <w:abstractNumId w:val="9"/>
  </w:num>
  <w:num w:numId="20" w16cid:durableId="922300535">
    <w:abstractNumId w:val="5"/>
  </w:num>
  <w:num w:numId="21" w16cid:durableId="65953301">
    <w:abstractNumId w:val="3"/>
  </w:num>
  <w:num w:numId="22" w16cid:durableId="1993950050">
    <w:abstractNumId w:val="2"/>
  </w:num>
  <w:num w:numId="23" w16cid:durableId="16334422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1641D"/>
    <w:rsid w:val="00046FC1"/>
    <w:rsid w:val="00057030"/>
    <w:rsid w:val="000946B3"/>
    <w:rsid w:val="001012E0"/>
    <w:rsid w:val="00110DFC"/>
    <w:rsid w:val="00151628"/>
    <w:rsid w:val="001739DC"/>
    <w:rsid w:val="00191996"/>
    <w:rsid w:val="00193B7E"/>
    <w:rsid w:val="001D225A"/>
    <w:rsid w:val="00264C61"/>
    <w:rsid w:val="00265822"/>
    <w:rsid w:val="002C7182"/>
    <w:rsid w:val="002D3144"/>
    <w:rsid w:val="0031036D"/>
    <w:rsid w:val="00326107"/>
    <w:rsid w:val="00340ADD"/>
    <w:rsid w:val="00394B89"/>
    <w:rsid w:val="0039776D"/>
    <w:rsid w:val="003A1706"/>
    <w:rsid w:val="003C7052"/>
    <w:rsid w:val="004072B2"/>
    <w:rsid w:val="00472700"/>
    <w:rsid w:val="00497993"/>
    <w:rsid w:val="004A450F"/>
    <w:rsid w:val="00566D92"/>
    <w:rsid w:val="00597F91"/>
    <w:rsid w:val="005B2A5A"/>
    <w:rsid w:val="005B6289"/>
    <w:rsid w:val="006016A3"/>
    <w:rsid w:val="00655F75"/>
    <w:rsid w:val="00657D1C"/>
    <w:rsid w:val="006826F2"/>
    <w:rsid w:val="006E796C"/>
    <w:rsid w:val="006E7ADF"/>
    <w:rsid w:val="0070118A"/>
    <w:rsid w:val="00767AA0"/>
    <w:rsid w:val="007A121D"/>
    <w:rsid w:val="007E6E72"/>
    <w:rsid w:val="00820224"/>
    <w:rsid w:val="00825F00"/>
    <w:rsid w:val="00843258"/>
    <w:rsid w:val="0085185A"/>
    <w:rsid w:val="008A4306"/>
    <w:rsid w:val="008C541A"/>
    <w:rsid w:val="0095393C"/>
    <w:rsid w:val="00957A9C"/>
    <w:rsid w:val="00980C51"/>
    <w:rsid w:val="0099499A"/>
    <w:rsid w:val="009D10CB"/>
    <w:rsid w:val="00B75965"/>
    <w:rsid w:val="00C55B2E"/>
    <w:rsid w:val="00C577F4"/>
    <w:rsid w:val="00C84C05"/>
    <w:rsid w:val="00C968CC"/>
    <w:rsid w:val="00CD3ACA"/>
    <w:rsid w:val="00DC5DDC"/>
    <w:rsid w:val="00DE3B05"/>
    <w:rsid w:val="00DE6AD8"/>
    <w:rsid w:val="00E10A32"/>
    <w:rsid w:val="00E55C51"/>
    <w:rsid w:val="00E8283B"/>
    <w:rsid w:val="00EA08A1"/>
    <w:rsid w:val="00ED4928"/>
    <w:rsid w:val="00ED7C90"/>
    <w:rsid w:val="00EE557D"/>
    <w:rsid w:val="00F4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83F4"/>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05"/>
    <w:pPr>
      <w:spacing w:after="0" w:line="240" w:lineRule="auto"/>
    </w:pPr>
    <w:rPr>
      <w:sz w:val="24"/>
    </w:rPr>
  </w:style>
  <w:style w:type="paragraph" w:styleId="Heading1">
    <w:name w:val="heading 1"/>
    <w:basedOn w:val="Normal"/>
    <w:link w:val="Heading1Char"/>
    <w:uiPriority w:val="9"/>
    <w:qFormat/>
    <w:rsid w:val="004A450F"/>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0F"/>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99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9A"/>
    <w:rPr>
      <w:rFonts w:ascii="Segoe UI" w:hAnsi="Segoe UI" w:cs="Segoe UI"/>
      <w:sz w:val="18"/>
      <w:szCs w:val="18"/>
    </w:rPr>
  </w:style>
  <w:style w:type="paragraph" w:styleId="Revision">
    <w:name w:val="Revision"/>
    <w:hidden/>
    <w:uiPriority w:val="99"/>
    <w:semiHidden/>
    <w:rsid w:val="004A450F"/>
    <w:pPr>
      <w:spacing w:after="0" w:line="240" w:lineRule="auto"/>
    </w:pPr>
  </w:style>
  <w:style w:type="paragraph" w:styleId="Title">
    <w:name w:val="Title"/>
    <w:basedOn w:val="Normal"/>
    <w:next w:val="Normal"/>
    <w:link w:val="TitleChar"/>
    <w:uiPriority w:val="10"/>
    <w:qFormat/>
    <w:rsid w:val="004A450F"/>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4A450F"/>
    <w:rPr>
      <w:rFonts w:eastAsia="Times New Roman" w:cs="Times New Roman"/>
      <w:b/>
      <w:bCs/>
      <w:color w:val="021E2F"/>
      <w:kern w:val="36"/>
      <w:sz w:val="48"/>
      <w:szCs w:val="36"/>
      <w:shd w:val="clear" w:color="auto" w:fill="FFFFFF"/>
    </w:rPr>
  </w:style>
  <w:style w:type="paragraph" w:styleId="Subtitle">
    <w:name w:val="Subtitle"/>
    <w:basedOn w:val="Normal"/>
    <w:next w:val="Normal"/>
    <w:link w:val="SubtitleChar"/>
    <w:uiPriority w:val="11"/>
    <w:qFormat/>
    <w:rsid w:val="004A450F"/>
    <w:pPr>
      <w:shd w:val="clear" w:color="auto" w:fill="FFFFFF"/>
      <w:spacing w:line="360" w:lineRule="atLeast"/>
      <w:textAlignment w:val="baseline"/>
      <w:outlineLvl w:val="4"/>
    </w:pPr>
    <w:rPr>
      <w:rFonts w:eastAsia="Times New Roman" w:cs="Times New Roman"/>
      <w:b/>
      <w:bCs/>
      <w:szCs w:val="24"/>
    </w:rPr>
  </w:style>
  <w:style w:type="character" w:customStyle="1" w:styleId="SubtitleChar">
    <w:name w:val="Subtitle Char"/>
    <w:basedOn w:val="DefaultParagraphFont"/>
    <w:link w:val="Subtitle"/>
    <w:uiPriority w:val="11"/>
    <w:rsid w:val="004A450F"/>
    <w:rPr>
      <w:rFonts w:eastAsia="Times New Roman" w:cs="Times New Roman"/>
      <w:b/>
      <w:bCs/>
      <w:sz w:val="24"/>
      <w:szCs w:val="24"/>
      <w:shd w:val="clear" w:color="auto" w:fill="FFFFFF"/>
    </w:rPr>
  </w:style>
  <w:style w:type="character" w:styleId="UnresolvedMention">
    <w:name w:val="Unresolved Mention"/>
    <w:basedOn w:val="DefaultParagraphFont"/>
    <w:uiPriority w:val="99"/>
    <w:semiHidden/>
    <w:unhideWhenUsed/>
    <w:rsid w:val="0068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009">
      <w:bodyDiv w:val="1"/>
      <w:marLeft w:val="0"/>
      <w:marRight w:val="0"/>
      <w:marTop w:val="0"/>
      <w:marBottom w:val="0"/>
      <w:divBdr>
        <w:top w:val="none" w:sz="0" w:space="0" w:color="auto"/>
        <w:left w:val="none" w:sz="0" w:space="0" w:color="auto"/>
        <w:bottom w:val="none" w:sz="0" w:space="0" w:color="auto"/>
        <w:right w:val="none" w:sz="0" w:space="0" w:color="auto"/>
      </w:divBdr>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59659844">
      <w:bodyDiv w:val="1"/>
      <w:marLeft w:val="0"/>
      <w:marRight w:val="0"/>
      <w:marTop w:val="0"/>
      <w:marBottom w:val="0"/>
      <w:divBdr>
        <w:top w:val="none" w:sz="0" w:space="0" w:color="auto"/>
        <w:left w:val="none" w:sz="0" w:space="0" w:color="auto"/>
        <w:bottom w:val="none" w:sz="0" w:space="0" w:color="auto"/>
        <w:right w:val="none" w:sz="0" w:space="0" w:color="auto"/>
      </w:divBdr>
    </w:div>
    <w:div w:id="1208296152">
      <w:bodyDiv w:val="1"/>
      <w:marLeft w:val="0"/>
      <w:marRight w:val="0"/>
      <w:marTop w:val="0"/>
      <w:marBottom w:val="0"/>
      <w:divBdr>
        <w:top w:val="none" w:sz="0" w:space="0" w:color="auto"/>
        <w:left w:val="none" w:sz="0" w:space="0" w:color="auto"/>
        <w:bottom w:val="none" w:sz="0" w:space="0" w:color="auto"/>
        <w:right w:val="none" w:sz="0" w:space="0" w:color="auto"/>
      </w:divBdr>
    </w:div>
    <w:div w:id="1379667092">
      <w:bodyDiv w:val="1"/>
      <w:marLeft w:val="0"/>
      <w:marRight w:val="0"/>
      <w:marTop w:val="0"/>
      <w:marBottom w:val="0"/>
      <w:divBdr>
        <w:top w:val="none" w:sz="0" w:space="0" w:color="auto"/>
        <w:left w:val="none" w:sz="0" w:space="0" w:color="auto"/>
        <w:bottom w:val="none" w:sz="0" w:space="0" w:color="auto"/>
        <w:right w:val="none" w:sz="0" w:space="0" w:color="auto"/>
      </w:divBdr>
    </w:div>
    <w:div w:id="1586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programs@k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programs@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yhawkglobal@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3722-B10A-4FFE-8BA8-0C42908FE240}"/>
</file>

<file path=customXml/itemProps2.xml><?xml version="1.0" encoding="utf-8"?>
<ds:datastoreItem xmlns:ds="http://schemas.openxmlformats.org/officeDocument/2006/customXml" ds:itemID="{6549BDEB-7D15-4B92-9905-5949A736336E}">
  <ds:schemaRefs>
    <ds:schemaRef ds:uri="http://schemas.microsoft.com/sharepoint/v3/contenttype/forms"/>
  </ds:schemaRefs>
</ds:datastoreItem>
</file>

<file path=customXml/itemProps3.xml><?xml version="1.0" encoding="utf-8"?>
<ds:datastoreItem xmlns:ds="http://schemas.openxmlformats.org/officeDocument/2006/customXml" ds:itemID="{0483CB9B-B291-48E6-A152-4BDC6555A1C1}">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84a94c8c-c38f-4ccb-8520-7281086e7980"/>
    <ds:schemaRef ds:uri="http://schemas.openxmlformats.org/package/2006/metadata/core-properties"/>
    <ds:schemaRef ds:uri="be98f097-b914-4bdf-9840-99009457f8ac"/>
  </ds:schemaRefs>
</ds:datastoreItem>
</file>

<file path=customXml/itemProps4.xml><?xml version="1.0" encoding="utf-8"?>
<ds:datastoreItem xmlns:ds="http://schemas.openxmlformats.org/officeDocument/2006/customXml" ds:itemID="{1A0BF9CC-BA20-47C3-8F7A-1EF6C8D8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7</cp:revision>
  <cp:lastPrinted>2019-08-06T14:27:00Z</cp:lastPrinted>
  <dcterms:created xsi:type="dcterms:W3CDTF">2022-08-16T19:31:00Z</dcterms:created>
  <dcterms:modified xsi:type="dcterms:W3CDTF">2024-02-07T20:22:00Z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