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E92C" w14:textId="77777777" w:rsidR="00BA7235" w:rsidRDefault="00F878E9">
      <w:pPr>
        <w:ind w:left="1320"/>
        <w:rPr>
          <w:sz w:val="20"/>
        </w:rPr>
      </w:pPr>
      <w:r>
        <w:rPr>
          <w:noProof/>
          <w:sz w:val="20"/>
        </w:rPr>
        <w:drawing>
          <wp:inline distT="0" distB="0" distL="0" distR="0" wp14:anchorId="38648FCB" wp14:editId="04ED27CE">
            <wp:extent cx="4262184" cy="737616"/>
            <wp:effectExtent l="0" t="0" r="0" b="0"/>
            <wp:docPr id="2" name="Image 2" descr="PDEprov-dev-edu-primary_full-p-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DEprov-dev-edu-primary_full-p-c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18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3F794" w14:textId="77777777" w:rsidR="00BA7235" w:rsidRDefault="00F878E9">
      <w:pPr>
        <w:spacing w:before="209"/>
        <w:ind w:left="117"/>
        <w:jc w:val="center"/>
        <w:rPr>
          <w:b/>
          <w:sz w:val="24"/>
        </w:rPr>
      </w:pPr>
      <w:r>
        <w:rPr>
          <w:b/>
          <w:sz w:val="24"/>
        </w:rPr>
        <w:t>Tiny Habits®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Teachers</w:t>
      </w:r>
    </w:p>
    <w:p w14:paraId="567DD2A1" w14:textId="77777777" w:rsidR="00BA7235" w:rsidRDefault="00F878E9">
      <w:pPr>
        <w:pStyle w:val="Heading1"/>
      </w:pPr>
      <w:r>
        <w:t>Course</w:t>
      </w:r>
      <w:r>
        <w:rPr>
          <w:spacing w:val="-4"/>
        </w:rPr>
        <w:t xml:space="preserve"> </w:t>
      </w:r>
      <w:proofErr w:type="gramStart"/>
      <w:r>
        <w:t>at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Glance</w:t>
      </w:r>
      <w:proofErr w:type="gramEnd"/>
    </w:p>
    <w:p w14:paraId="34064E5E" w14:textId="77777777" w:rsidR="00BA7235" w:rsidRDefault="00F878E9">
      <w:pPr>
        <w:spacing w:before="275" w:line="276" w:lineRule="exact"/>
        <w:rPr>
          <w:sz w:val="24"/>
        </w:rPr>
      </w:pPr>
      <w:r>
        <w:rPr>
          <w:b/>
        </w:rPr>
        <w:t>Instructor/Presenter</w:t>
      </w:r>
      <w:r>
        <w:rPr>
          <w:b/>
          <w:spacing w:val="2"/>
        </w:rPr>
        <w:t xml:space="preserve"> </w:t>
      </w:r>
      <w:r>
        <w:rPr>
          <w:sz w:val="24"/>
        </w:rPr>
        <w:t>Lisa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Jensen,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MSW</w:t>
      </w:r>
    </w:p>
    <w:p w14:paraId="70F94ADB" w14:textId="77777777" w:rsidR="00BA7235" w:rsidRDefault="00F878E9">
      <w:pPr>
        <w:spacing w:line="253" w:lineRule="exact"/>
      </w:pPr>
      <w:r>
        <w:rPr>
          <w:b/>
        </w:rPr>
        <w:t>Length:</w:t>
      </w:r>
      <w:r>
        <w:rPr>
          <w:b/>
          <w:spacing w:val="-5"/>
        </w:rPr>
        <w:t xml:space="preserve"> </w:t>
      </w:r>
      <w:r>
        <w:t xml:space="preserve">45 </w:t>
      </w:r>
      <w:r>
        <w:rPr>
          <w:spacing w:val="-2"/>
        </w:rPr>
        <w:t>hours</w:t>
      </w:r>
    </w:p>
    <w:p w14:paraId="26B9A42D" w14:textId="77777777" w:rsidR="00BA7235" w:rsidRDefault="00F878E9">
      <w:pPr>
        <w:spacing w:before="1" w:line="252" w:lineRule="exact"/>
      </w:pPr>
      <w:r>
        <w:rPr>
          <w:b/>
        </w:rPr>
        <w:t>Dates</w:t>
      </w:r>
      <w:r>
        <w:t>:</w:t>
      </w:r>
      <w:r>
        <w:rPr>
          <w:spacing w:val="-2"/>
        </w:rPr>
        <w:t xml:space="preserve"> </w:t>
      </w:r>
      <w:r>
        <w:t>Enroll</w:t>
      </w:r>
      <w:r>
        <w:rPr>
          <w:spacing w:val="-1"/>
        </w:rPr>
        <w:t xml:space="preserve"> </w:t>
      </w:r>
      <w:r>
        <w:t>anytime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months</w:t>
      </w:r>
    </w:p>
    <w:p w14:paraId="3ADC2C7D" w14:textId="77777777" w:rsidR="00BA7235" w:rsidRDefault="00F878E9">
      <w:pPr>
        <w:spacing w:line="252" w:lineRule="exact"/>
      </w:pPr>
      <w:r>
        <w:rPr>
          <w:b/>
        </w:rPr>
        <w:t>Number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Graduate</w:t>
      </w:r>
      <w:r>
        <w:rPr>
          <w:b/>
          <w:spacing w:val="-4"/>
        </w:rPr>
        <w:t xml:space="preserve"> </w:t>
      </w:r>
      <w:r>
        <w:rPr>
          <w:b/>
        </w:rPr>
        <w:t>Professional</w:t>
      </w:r>
      <w:r>
        <w:rPr>
          <w:b/>
          <w:spacing w:val="-5"/>
        </w:rPr>
        <w:t xml:space="preserve"> </w:t>
      </w:r>
      <w:r>
        <w:rPr>
          <w:b/>
        </w:rPr>
        <w:t>Development</w:t>
      </w:r>
      <w:r>
        <w:rPr>
          <w:b/>
          <w:spacing w:val="-5"/>
        </w:rPr>
        <w:t xml:space="preserve"> </w:t>
      </w:r>
      <w:r>
        <w:rPr>
          <w:b/>
        </w:rPr>
        <w:t xml:space="preserve">Credits: </w:t>
      </w:r>
      <w:r>
        <w:rPr>
          <w:spacing w:val="-10"/>
        </w:rPr>
        <w:t>3</w:t>
      </w:r>
    </w:p>
    <w:p w14:paraId="2BA37E98" w14:textId="77777777" w:rsidR="00BA7235" w:rsidRDefault="00BA7235">
      <w:pPr>
        <w:pStyle w:val="BodyText"/>
        <w:spacing w:before="5"/>
        <w:rPr>
          <w:sz w:val="22"/>
        </w:rPr>
      </w:pPr>
    </w:p>
    <w:p w14:paraId="3A3C5620" w14:textId="77777777" w:rsidR="00BA7235" w:rsidRDefault="00F878E9">
      <w:pPr>
        <w:spacing w:before="1"/>
        <w:rPr>
          <w:b/>
        </w:rPr>
      </w:pPr>
      <w:r>
        <w:rPr>
          <w:b/>
          <w:spacing w:val="-2"/>
          <w:u w:val="single"/>
        </w:rPr>
        <w:t>Introduction</w:t>
      </w:r>
    </w:p>
    <w:p w14:paraId="37C0D959" w14:textId="77777777" w:rsidR="00BA7235" w:rsidRDefault="00F878E9">
      <w:pPr>
        <w:spacing w:line="120" w:lineRule="exact"/>
        <w:rPr>
          <w:position w:val="-1"/>
          <w:sz w:val="12"/>
        </w:rPr>
      </w:pPr>
      <w:r>
        <w:rPr>
          <w:noProof/>
          <w:position w:val="-1"/>
          <w:sz w:val="12"/>
        </w:rPr>
        <mc:AlternateContent>
          <mc:Choice Requires="wpg">
            <w:drawing>
              <wp:inline distT="0" distB="0" distL="0" distR="0" wp14:anchorId="191CC123" wp14:editId="11ECA1AF">
                <wp:extent cx="3246120" cy="76200"/>
                <wp:effectExtent l="0" t="0" r="0" b="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6120" cy="76200"/>
                          <a:chOff x="0" y="0"/>
                          <a:chExt cx="3246120" cy="762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2461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120" h="76200">
                                <a:moveTo>
                                  <a:pt x="3246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3246120" y="76200"/>
                                </a:lnTo>
                                <a:lnTo>
                                  <a:pt x="3246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96D4F" id="Group 3" o:spid="_x0000_s1026" alt="&quot;&quot;" style="width:255.6pt;height:6pt;mso-position-horizontal-relative:char;mso-position-vertical-relative:line" coordsize="3246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">
                <v:shape id="Graphic 4" o:spid="_x0000_s1027" style="position:absolute;width:32461;height:762;visibility:visible;mso-wrap-style:square;v-text-anchor:top" coordsize="32461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" path="m3246120,l,,,76200r3246120,l3246120,xe" fillcolor="#00af50" stroked="f">
                  <v:path arrowok="t"/>
                </v:shape>
                <w10:anchorlock/>
              </v:group>
            </w:pict>
          </mc:Fallback>
        </mc:AlternateContent>
      </w:r>
    </w:p>
    <w:p w14:paraId="7C5F0F5C" w14:textId="77777777" w:rsidR="00BA7235" w:rsidRDefault="00BA7235">
      <w:pPr>
        <w:pStyle w:val="BodyText"/>
        <w:rPr>
          <w:b/>
        </w:rPr>
      </w:pPr>
    </w:p>
    <w:p w14:paraId="65DD2911" w14:textId="77777777" w:rsidR="00BA7235" w:rsidRDefault="00F878E9">
      <w:pPr>
        <w:pStyle w:val="BodyText"/>
      </w:pPr>
      <w:r>
        <w:t>This three-credit graduate professional development course will instruct educators in a new method for behavior change called Tiny Habits®.</w:t>
      </w:r>
      <w:r>
        <w:rPr>
          <w:spacing w:val="40"/>
        </w:rPr>
        <w:t xml:space="preserve"> </w:t>
      </w:r>
      <w:r>
        <w:rPr>
          <w:color w:val="282220"/>
        </w:rPr>
        <w:t>Tiny Habits® is a research- based way to create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habits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in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your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life.</w:t>
      </w:r>
      <w:r>
        <w:rPr>
          <w:color w:val="282220"/>
          <w:spacing w:val="40"/>
        </w:rPr>
        <w:t xml:space="preserve"> </w:t>
      </w:r>
      <w:r>
        <w:rPr>
          <w:color w:val="282220"/>
        </w:rPr>
        <w:t>This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method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is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a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breakthrough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because teachers,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their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students,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and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the classroom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can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succeed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without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relying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on</w:t>
      </w:r>
      <w:r>
        <w:rPr>
          <w:color w:val="282220"/>
          <w:spacing w:val="-1"/>
        </w:rPr>
        <w:t xml:space="preserve"> </w:t>
      </w:r>
      <w:r>
        <w:rPr>
          <w:color w:val="282220"/>
        </w:rPr>
        <w:t>willpower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or</w:t>
      </w:r>
      <w:r>
        <w:rPr>
          <w:color w:val="282220"/>
          <w:spacing w:val="-5"/>
        </w:rPr>
        <w:t xml:space="preserve"> </w:t>
      </w:r>
      <w:r>
        <w:rPr>
          <w:color w:val="282220"/>
        </w:rPr>
        <w:t>motivation.</w:t>
      </w:r>
      <w:r>
        <w:rPr>
          <w:color w:val="282220"/>
          <w:spacing w:val="40"/>
        </w:rPr>
        <w:t xml:space="preserve"> </w:t>
      </w:r>
      <w:r>
        <w:rPr>
          <w:color w:val="282220"/>
        </w:rPr>
        <w:t>K-12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teachers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will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be</w:t>
      </w:r>
      <w:r>
        <w:rPr>
          <w:color w:val="282220"/>
          <w:spacing w:val="-4"/>
        </w:rPr>
        <w:t xml:space="preserve"> </w:t>
      </w:r>
      <w:r>
        <w:rPr>
          <w:color w:val="282220"/>
        </w:rPr>
        <w:t>able</w:t>
      </w:r>
      <w:r>
        <w:rPr>
          <w:color w:val="282220"/>
          <w:spacing w:val="-3"/>
        </w:rPr>
        <w:t xml:space="preserve"> </w:t>
      </w:r>
      <w:r>
        <w:rPr>
          <w:color w:val="282220"/>
        </w:rPr>
        <w:t>to directly add the Tiny Habits</w:t>
      </w:r>
      <w:r>
        <w:t xml:space="preserve">® </w:t>
      </w:r>
      <w:r>
        <w:rPr>
          <w:color w:val="282220"/>
        </w:rPr>
        <w:t xml:space="preserve">method to their Instructional Strategies, Classroom Management, </w:t>
      </w:r>
      <w:proofErr w:type="gramStart"/>
      <w:r>
        <w:rPr>
          <w:color w:val="282220"/>
        </w:rPr>
        <w:t>and or</w:t>
      </w:r>
      <w:proofErr w:type="gramEnd"/>
      <w:r>
        <w:rPr>
          <w:color w:val="282220"/>
        </w:rPr>
        <w:t xml:space="preserve"> Social Life Skills for instructional improvement. The most powerful aspect of the Tiny Habits® method is the “success momentum” that develops from the use of Tiny Habits®.</w:t>
      </w:r>
      <w:r>
        <w:rPr>
          <w:color w:val="282220"/>
          <w:spacing w:val="40"/>
        </w:rPr>
        <w:t xml:space="preserve"> </w:t>
      </w:r>
      <w:r>
        <w:rPr>
          <w:color w:val="282220"/>
        </w:rPr>
        <w:t>The Tiny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Habits®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method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is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developed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by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Stanford University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Behavioral</w:t>
      </w:r>
      <w:r>
        <w:rPr>
          <w:color w:val="282220"/>
          <w:spacing w:val="-2"/>
        </w:rPr>
        <w:t xml:space="preserve"> </w:t>
      </w:r>
      <w:proofErr w:type="gramStart"/>
      <w:r>
        <w:rPr>
          <w:color w:val="282220"/>
        </w:rPr>
        <w:t>Scientist,</w:t>
      </w:r>
      <w:proofErr w:type="gramEnd"/>
      <w:r>
        <w:rPr>
          <w:color w:val="282220"/>
          <w:spacing w:val="-2"/>
        </w:rPr>
        <w:t xml:space="preserve"> </w:t>
      </w:r>
      <w:r>
        <w:rPr>
          <w:color w:val="282220"/>
        </w:rPr>
        <w:t>Dr.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BJ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Fogg</w:t>
      </w:r>
      <w:r>
        <w:rPr>
          <w:color w:val="282220"/>
          <w:spacing w:val="-2"/>
        </w:rPr>
        <w:t xml:space="preserve"> </w:t>
      </w:r>
      <w:r>
        <w:rPr>
          <w:color w:val="282220"/>
        </w:rPr>
        <w:t>and all facets of the course will focus on his research - based approach to behavior change.</w:t>
      </w:r>
    </w:p>
    <w:p w14:paraId="707D59B3" w14:textId="77777777" w:rsidR="00BA7235" w:rsidRDefault="00F878E9">
      <w:pPr>
        <w:pStyle w:val="Heading2"/>
        <w:spacing w:before="241"/>
      </w:pP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PURPOSE-</w:t>
      </w:r>
    </w:p>
    <w:p w14:paraId="13E710C8" w14:textId="77777777" w:rsidR="00BA7235" w:rsidRDefault="00F878E9">
      <w:pPr>
        <w:pStyle w:val="BodyText"/>
      </w:pPr>
      <w:r>
        <w:t>The purpose of the online course is for participants to gain knowledge in behavior change using the</w:t>
      </w:r>
      <w:r>
        <w:rPr>
          <w:spacing w:val="-4"/>
        </w:rPr>
        <w:t xml:space="preserve"> </w:t>
      </w:r>
      <w:r>
        <w:t>Tiny</w:t>
      </w:r>
      <w:r>
        <w:rPr>
          <w:spacing w:val="-4"/>
        </w:rPr>
        <w:t xml:space="preserve"> </w:t>
      </w:r>
      <w:r>
        <w:t>Habits®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 Instructional</w:t>
      </w:r>
      <w:r>
        <w:rPr>
          <w:spacing w:val="-2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 as Professional and Personal Development.</w:t>
      </w:r>
    </w:p>
    <w:p w14:paraId="227B79BD" w14:textId="77777777" w:rsidR="00BA7235" w:rsidRDefault="00F878E9">
      <w:pPr>
        <w:spacing w:before="25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E0591D" wp14:editId="26EB0529">
                <wp:simplePos x="0" y="0"/>
                <wp:positionH relativeFrom="page">
                  <wp:posOffset>914400</wp:posOffset>
                </wp:positionH>
                <wp:positionV relativeFrom="paragraph">
                  <wp:posOffset>339679</wp:posOffset>
                </wp:positionV>
                <wp:extent cx="3246120" cy="7620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 h="76200">
                              <a:moveTo>
                                <a:pt x="324612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246120" y="76200"/>
                              </a:lnTo>
                              <a:lnTo>
                                <a:pt x="3246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FC263" id="Graphic 5" o:spid="_x0000_s1026" alt="&quot;&quot;" style="position:absolute;margin-left:1in;margin-top:26.75pt;width:255.6pt;height: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" path="m3246120,l,,,76200r3246120,l3246120,xe" fillcolor="#00af50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u w:val="single"/>
        </w:rPr>
        <w:t>Course</w:t>
      </w:r>
      <w:r>
        <w:rPr>
          <w:b/>
          <w:spacing w:val="-2"/>
          <w:u w:val="single"/>
        </w:rPr>
        <w:t xml:space="preserve"> Requirements/Assignments</w:t>
      </w:r>
    </w:p>
    <w:p w14:paraId="75F9FA29" w14:textId="77777777" w:rsidR="00BA7235" w:rsidRDefault="00F878E9">
      <w:pPr>
        <w:spacing w:before="253" w:line="276" w:lineRule="exact"/>
        <w:rPr>
          <w:b/>
          <w:sz w:val="24"/>
        </w:rPr>
      </w:pPr>
      <w:r>
        <w:rPr>
          <w:b/>
          <w:sz w:val="24"/>
        </w:rPr>
        <w:t>Participants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will:</w:t>
      </w:r>
    </w:p>
    <w:p w14:paraId="11FEE112" w14:textId="77777777" w:rsidR="00BA7235" w:rsidRDefault="00F878E9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Symbol" w:hAnsi="Symbol"/>
          <w:color w:val="343434"/>
          <w:sz w:val="24"/>
        </w:rPr>
      </w:pPr>
      <w:r>
        <w:rPr>
          <w:color w:val="343434"/>
          <w:sz w:val="24"/>
        </w:rPr>
        <w:t>Define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and</w:t>
      </w:r>
      <w:r>
        <w:rPr>
          <w:color w:val="343434"/>
          <w:spacing w:val="1"/>
          <w:sz w:val="24"/>
        </w:rPr>
        <w:t xml:space="preserve"> </w:t>
      </w:r>
      <w:r>
        <w:rPr>
          <w:color w:val="343434"/>
          <w:sz w:val="24"/>
        </w:rPr>
        <w:t>compare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the</w:t>
      </w:r>
      <w:r>
        <w:rPr>
          <w:color w:val="343434"/>
          <w:spacing w:val="2"/>
          <w:sz w:val="24"/>
        </w:rPr>
        <w:t xml:space="preserve"> </w:t>
      </w:r>
      <w:r>
        <w:rPr>
          <w:color w:val="343434"/>
          <w:sz w:val="24"/>
        </w:rPr>
        <w:t>myths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that exist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about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 xml:space="preserve">habit </w:t>
      </w:r>
      <w:r>
        <w:rPr>
          <w:color w:val="343434"/>
          <w:spacing w:val="-2"/>
          <w:sz w:val="24"/>
        </w:rPr>
        <w:t>formation.</w:t>
      </w:r>
    </w:p>
    <w:p w14:paraId="7A0D31D9" w14:textId="77777777" w:rsidR="00BA7235" w:rsidRDefault="00F878E9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Symbol" w:hAnsi="Symbol"/>
          <w:color w:val="343434"/>
          <w:sz w:val="24"/>
        </w:rPr>
      </w:pPr>
      <w:r>
        <w:rPr>
          <w:color w:val="343434"/>
          <w:sz w:val="24"/>
        </w:rPr>
        <w:t>Take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part in an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 xml:space="preserve">opportunity for </w:t>
      </w:r>
      <w:proofErr w:type="gramStart"/>
      <w:r>
        <w:rPr>
          <w:color w:val="343434"/>
          <w:sz w:val="24"/>
        </w:rPr>
        <w:t>one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week</w:t>
      </w:r>
      <w:proofErr w:type="gramEnd"/>
      <w:r>
        <w:rPr>
          <w:color w:val="343434"/>
          <w:sz w:val="24"/>
        </w:rPr>
        <w:t xml:space="preserve"> free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online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Tiny Habits®</w:t>
      </w:r>
      <w:r>
        <w:rPr>
          <w:color w:val="343434"/>
          <w:spacing w:val="2"/>
          <w:sz w:val="24"/>
        </w:rPr>
        <w:t xml:space="preserve"> </w:t>
      </w:r>
      <w:r>
        <w:rPr>
          <w:color w:val="343434"/>
          <w:spacing w:val="-2"/>
          <w:sz w:val="24"/>
        </w:rPr>
        <w:t>Coaching.</w:t>
      </w:r>
    </w:p>
    <w:p w14:paraId="673E4884" w14:textId="77777777" w:rsidR="00BA7235" w:rsidRDefault="00F878E9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rPr>
          <w:rFonts w:ascii="Symbol" w:hAnsi="Symbol"/>
          <w:sz w:val="24"/>
        </w:rPr>
      </w:pPr>
      <w:r>
        <w:rPr>
          <w:color w:val="343434"/>
          <w:sz w:val="24"/>
        </w:rPr>
        <w:t>Explain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the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formula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for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Behavior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pacing w:val="-2"/>
          <w:sz w:val="24"/>
        </w:rPr>
        <w:t>Change.</w:t>
      </w:r>
    </w:p>
    <w:p w14:paraId="5B70E55D" w14:textId="77777777" w:rsidR="00BA7235" w:rsidRDefault="00F878E9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Symbol" w:hAnsi="Symbol"/>
          <w:color w:val="343434"/>
          <w:sz w:val="24"/>
        </w:rPr>
      </w:pPr>
      <w:r>
        <w:rPr>
          <w:color w:val="343434"/>
          <w:sz w:val="24"/>
        </w:rPr>
        <w:t>Demonstrate</w:t>
      </w:r>
      <w:r>
        <w:rPr>
          <w:color w:val="343434"/>
          <w:spacing w:val="-16"/>
          <w:sz w:val="24"/>
        </w:rPr>
        <w:t xml:space="preserve"> </w:t>
      </w:r>
      <w:r>
        <w:rPr>
          <w:color w:val="343434"/>
          <w:sz w:val="24"/>
        </w:rPr>
        <w:t>an</w:t>
      </w:r>
      <w:r>
        <w:rPr>
          <w:color w:val="343434"/>
          <w:spacing w:val="-13"/>
          <w:sz w:val="24"/>
        </w:rPr>
        <w:t xml:space="preserve"> </w:t>
      </w:r>
      <w:r>
        <w:rPr>
          <w:color w:val="343434"/>
          <w:sz w:val="24"/>
        </w:rPr>
        <w:t>understanding</w:t>
      </w:r>
      <w:r>
        <w:rPr>
          <w:color w:val="343434"/>
          <w:spacing w:val="-12"/>
          <w:sz w:val="24"/>
        </w:rPr>
        <w:t xml:space="preserve"> </w:t>
      </w:r>
      <w:r>
        <w:rPr>
          <w:color w:val="343434"/>
          <w:sz w:val="24"/>
        </w:rPr>
        <w:t>of</w:t>
      </w:r>
      <w:r>
        <w:rPr>
          <w:color w:val="343434"/>
          <w:spacing w:val="-14"/>
          <w:sz w:val="24"/>
        </w:rPr>
        <w:t xml:space="preserve"> </w:t>
      </w:r>
      <w:r>
        <w:rPr>
          <w:color w:val="343434"/>
          <w:sz w:val="24"/>
        </w:rPr>
        <w:t>what</w:t>
      </w:r>
      <w:r>
        <w:rPr>
          <w:color w:val="343434"/>
          <w:spacing w:val="-13"/>
          <w:sz w:val="24"/>
        </w:rPr>
        <w:t xml:space="preserve"> </w:t>
      </w:r>
      <w:r>
        <w:rPr>
          <w:color w:val="343434"/>
          <w:sz w:val="24"/>
        </w:rPr>
        <w:t>Tiny</w:t>
      </w:r>
      <w:r>
        <w:rPr>
          <w:color w:val="343434"/>
          <w:spacing w:val="-12"/>
          <w:sz w:val="24"/>
        </w:rPr>
        <w:t xml:space="preserve"> </w:t>
      </w:r>
      <w:r>
        <w:rPr>
          <w:color w:val="343434"/>
          <w:sz w:val="24"/>
        </w:rPr>
        <w:t>Habits®</w:t>
      </w:r>
      <w:r>
        <w:rPr>
          <w:color w:val="343434"/>
          <w:spacing w:val="-12"/>
          <w:sz w:val="24"/>
        </w:rPr>
        <w:t xml:space="preserve"> </w:t>
      </w:r>
      <w:r>
        <w:rPr>
          <w:color w:val="343434"/>
          <w:sz w:val="24"/>
        </w:rPr>
        <w:t>are</w:t>
      </w:r>
      <w:r>
        <w:rPr>
          <w:color w:val="343434"/>
          <w:spacing w:val="-15"/>
          <w:sz w:val="24"/>
        </w:rPr>
        <w:t xml:space="preserve"> </w:t>
      </w:r>
      <w:r>
        <w:rPr>
          <w:color w:val="343434"/>
          <w:sz w:val="24"/>
        </w:rPr>
        <w:t>and</w:t>
      </w:r>
      <w:r>
        <w:rPr>
          <w:color w:val="343434"/>
          <w:spacing w:val="-12"/>
          <w:sz w:val="24"/>
        </w:rPr>
        <w:t xml:space="preserve"> </w:t>
      </w:r>
      <w:r>
        <w:rPr>
          <w:color w:val="343434"/>
          <w:sz w:val="24"/>
        </w:rPr>
        <w:t>the</w:t>
      </w:r>
      <w:r>
        <w:rPr>
          <w:color w:val="343434"/>
          <w:spacing w:val="-14"/>
          <w:sz w:val="24"/>
        </w:rPr>
        <w:t xml:space="preserve"> </w:t>
      </w:r>
      <w:r>
        <w:rPr>
          <w:color w:val="343434"/>
          <w:sz w:val="24"/>
        </w:rPr>
        <w:t>3</w:t>
      </w:r>
      <w:r>
        <w:rPr>
          <w:color w:val="343434"/>
          <w:spacing w:val="-13"/>
          <w:sz w:val="24"/>
        </w:rPr>
        <w:t xml:space="preserve"> </w:t>
      </w:r>
      <w:r>
        <w:rPr>
          <w:color w:val="343434"/>
          <w:sz w:val="24"/>
        </w:rPr>
        <w:t>parts</w:t>
      </w:r>
      <w:r>
        <w:rPr>
          <w:color w:val="343434"/>
          <w:spacing w:val="-12"/>
          <w:sz w:val="24"/>
        </w:rPr>
        <w:t xml:space="preserve"> </w:t>
      </w:r>
      <w:r>
        <w:rPr>
          <w:color w:val="343434"/>
          <w:sz w:val="24"/>
        </w:rPr>
        <w:t>that</w:t>
      </w:r>
      <w:r>
        <w:rPr>
          <w:color w:val="343434"/>
          <w:spacing w:val="-13"/>
          <w:sz w:val="24"/>
        </w:rPr>
        <w:t xml:space="preserve"> </w:t>
      </w:r>
      <w:r>
        <w:rPr>
          <w:color w:val="343434"/>
          <w:sz w:val="24"/>
        </w:rPr>
        <w:t>create</w:t>
      </w:r>
      <w:r>
        <w:rPr>
          <w:color w:val="343434"/>
          <w:spacing w:val="-13"/>
          <w:sz w:val="24"/>
        </w:rPr>
        <w:t xml:space="preserve"> </w:t>
      </w:r>
      <w:r>
        <w:rPr>
          <w:color w:val="343434"/>
          <w:spacing w:val="-2"/>
          <w:sz w:val="24"/>
        </w:rPr>
        <w:t>success.</w:t>
      </w:r>
    </w:p>
    <w:p w14:paraId="151C12D4" w14:textId="77777777" w:rsidR="00BA7235" w:rsidRDefault="00F878E9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Symbol" w:hAnsi="Symbol"/>
          <w:color w:val="343434"/>
          <w:sz w:val="24"/>
        </w:rPr>
      </w:pPr>
      <w:r>
        <w:rPr>
          <w:color w:val="343434"/>
          <w:sz w:val="24"/>
        </w:rPr>
        <w:t>Understand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the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value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of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“Success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Momentum”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for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you,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your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students</w:t>
      </w:r>
      <w:r>
        <w:rPr>
          <w:color w:val="343434"/>
          <w:spacing w:val="-3"/>
          <w:sz w:val="24"/>
        </w:rPr>
        <w:t xml:space="preserve"> </w:t>
      </w:r>
      <w:r>
        <w:rPr>
          <w:color w:val="343434"/>
          <w:sz w:val="24"/>
        </w:rPr>
        <w:t>and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>your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pacing w:val="-2"/>
          <w:sz w:val="24"/>
        </w:rPr>
        <w:t>classroom.</w:t>
      </w:r>
    </w:p>
    <w:p w14:paraId="710B1406" w14:textId="77777777" w:rsidR="00BA7235" w:rsidRDefault="00F878E9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Symbol" w:hAnsi="Symbol"/>
          <w:color w:val="343434"/>
          <w:sz w:val="24"/>
        </w:rPr>
      </w:pPr>
      <w:r>
        <w:rPr>
          <w:color w:val="343434"/>
          <w:sz w:val="24"/>
        </w:rPr>
        <w:t>Develop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and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practice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Tiny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Habits®</w:t>
      </w:r>
      <w:r>
        <w:rPr>
          <w:color w:val="343434"/>
          <w:spacing w:val="2"/>
          <w:sz w:val="24"/>
        </w:rPr>
        <w:t xml:space="preserve"> </w:t>
      </w:r>
      <w:r>
        <w:rPr>
          <w:color w:val="343434"/>
          <w:spacing w:val="-2"/>
          <w:sz w:val="24"/>
        </w:rPr>
        <w:t>recipes.</w:t>
      </w:r>
    </w:p>
    <w:p w14:paraId="510C0F2F" w14:textId="77777777" w:rsidR="00BA7235" w:rsidRDefault="00F878E9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Symbol" w:hAnsi="Symbol"/>
          <w:color w:val="343434"/>
          <w:sz w:val="24"/>
        </w:rPr>
      </w:pPr>
      <w:r>
        <w:rPr>
          <w:color w:val="343434"/>
          <w:sz w:val="24"/>
        </w:rPr>
        <w:t>Reinforce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success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with</w:t>
      </w:r>
      <w:r>
        <w:rPr>
          <w:color w:val="343434"/>
          <w:spacing w:val="1"/>
          <w:sz w:val="24"/>
        </w:rPr>
        <w:t xml:space="preserve"> </w:t>
      </w:r>
      <w:r>
        <w:rPr>
          <w:color w:val="343434"/>
          <w:sz w:val="24"/>
        </w:rPr>
        <w:t>the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“celebration”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phase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 xml:space="preserve">of Tiny </w:t>
      </w:r>
      <w:r>
        <w:rPr>
          <w:color w:val="343434"/>
          <w:spacing w:val="-2"/>
          <w:sz w:val="24"/>
        </w:rPr>
        <w:t>Habits®.</w:t>
      </w:r>
    </w:p>
    <w:p w14:paraId="56AF5238" w14:textId="77777777" w:rsidR="00BA7235" w:rsidRDefault="00F878E9">
      <w:pPr>
        <w:pStyle w:val="ListParagraph"/>
        <w:numPr>
          <w:ilvl w:val="0"/>
          <w:numId w:val="2"/>
        </w:numPr>
        <w:tabs>
          <w:tab w:val="left" w:pos="720"/>
        </w:tabs>
        <w:spacing w:line="294" w:lineRule="exact"/>
        <w:rPr>
          <w:rFonts w:ascii="Symbol" w:hAnsi="Symbol"/>
          <w:color w:val="343434"/>
          <w:sz w:val="24"/>
        </w:rPr>
      </w:pPr>
      <w:r>
        <w:rPr>
          <w:color w:val="343434"/>
          <w:sz w:val="24"/>
        </w:rPr>
        <w:t>Compile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Tiny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Habits® recipes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for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your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successful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behavior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pacing w:val="-2"/>
          <w:sz w:val="24"/>
        </w:rPr>
        <w:t>changes.</w:t>
      </w:r>
    </w:p>
    <w:p w14:paraId="1EF20783" w14:textId="77777777" w:rsidR="00BA7235" w:rsidRDefault="00F878E9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rPr>
          <w:rFonts w:ascii="Symbol" w:hAnsi="Symbol"/>
          <w:color w:val="343434"/>
          <w:sz w:val="24"/>
        </w:rPr>
      </w:pPr>
      <w:r>
        <w:rPr>
          <w:color w:val="343434"/>
          <w:sz w:val="24"/>
        </w:rPr>
        <w:t>Understand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how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to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stop</w:t>
      </w:r>
      <w:r>
        <w:rPr>
          <w:color w:val="343434"/>
          <w:spacing w:val="2"/>
          <w:sz w:val="24"/>
        </w:rPr>
        <w:t xml:space="preserve"> </w:t>
      </w:r>
      <w:r>
        <w:rPr>
          <w:color w:val="343434"/>
          <w:spacing w:val="-2"/>
          <w:sz w:val="24"/>
        </w:rPr>
        <w:t>behavior.</w:t>
      </w:r>
    </w:p>
    <w:p w14:paraId="4616E5E9" w14:textId="77777777" w:rsidR="00BA7235" w:rsidRDefault="00F878E9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Symbol" w:hAnsi="Symbol"/>
          <w:color w:val="343434"/>
          <w:sz w:val="24"/>
        </w:rPr>
      </w:pPr>
      <w:r>
        <w:rPr>
          <w:color w:val="343434"/>
          <w:sz w:val="24"/>
        </w:rPr>
        <w:t>Prioritize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and</w:t>
      </w:r>
      <w:r>
        <w:rPr>
          <w:color w:val="343434"/>
          <w:spacing w:val="1"/>
          <w:sz w:val="24"/>
        </w:rPr>
        <w:t xml:space="preserve"> </w:t>
      </w:r>
      <w:r>
        <w:rPr>
          <w:color w:val="343434"/>
          <w:sz w:val="24"/>
        </w:rPr>
        <w:t>Integrate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Tiny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Habits® for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Instructional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pacing w:val="-2"/>
          <w:sz w:val="24"/>
        </w:rPr>
        <w:t>Strategies</w:t>
      </w:r>
    </w:p>
    <w:p w14:paraId="777EF3C2" w14:textId="77777777" w:rsidR="00BA7235" w:rsidRDefault="00BA7235">
      <w:pPr>
        <w:pStyle w:val="ListParagraph"/>
        <w:rPr>
          <w:rFonts w:ascii="Symbol" w:hAnsi="Symbol"/>
          <w:sz w:val="24"/>
        </w:rPr>
        <w:sectPr w:rsidR="00BA7235">
          <w:footerReference w:type="default" r:id="rId8"/>
          <w:type w:val="continuous"/>
          <w:pgSz w:w="12240" w:h="15840"/>
          <w:pgMar w:top="620" w:right="1440" w:bottom="1260" w:left="1440" w:header="0" w:footer="1061" w:gutter="0"/>
          <w:pgNumType w:start="1"/>
          <w:cols w:space="720"/>
        </w:sectPr>
      </w:pPr>
    </w:p>
    <w:p w14:paraId="5C5A4AB1" w14:textId="77777777" w:rsidR="00BA7235" w:rsidRDefault="00F878E9">
      <w:pPr>
        <w:pStyle w:val="Heading2"/>
        <w:spacing w:before="79"/>
      </w:pPr>
      <w:r>
        <w:rPr>
          <w:spacing w:val="-2"/>
        </w:rPr>
        <w:lastRenderedPageBreak/>
        <w:t>OVERVIEW-</w:t>
      </w:r>
    </w:p>
    <w:p w14:paraId="0EF053D4" w14:textId="77777777" w:rsidR="00BA7235" w:rsidRDefault="00F878E9">
      <w:pPr>
        <w:pStyle w:val="BodyText"/>
      </w:pPr>
      <w:r>
        <w:t>Coursework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14:paraId="34CC923B" w14:textId="77777777" w:rsidR="00BA7235" w:rsidRDefault="00F878E9">
      <w:pPr>
        <w:pStyle w:val="ListParagraph"/>
        <w:numPr>
          <w:ilvl w:val="0"/>
          <w:numId w:val="1"/>
        </w:numPr>
        <w:tabs>
          <w:tab w:val="left" w:pos="1080"/>
          <w:tab w:val="left" w:leader="dot" w:pos="8487"/>
        </w:tabs>
        <w:spacing w:line="240" w:lineRule="auto"/>
        <w:rPr>
          <w:sz w:val="24"/>
        </w:rPr>
      </w:pP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Lessons/Watch</w:t>
      </w:r>
      <w:r>
        <w:rPr>
          <w:spacing w:val="-2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5"/>
          <w:sz w:val="24"/>
        </w:rPr>
        <w:t>11…</w:t>
      </w:r>
      <w:r>
        <w:rPr>
          <w:sz w:val="24"/>
        </w:rPr>
        <w:tab/>
        <w:t xml:space="preserve">20 </w:t>
      </w:r>
      <w:r>
        <w:rPr>
          <w:spacing w:val="-2"/>
          <w:sz w:val="24"/>
        </w:rPr>
        <w:t>hours</w:t>
      </w:r>
    </w:p>
    <w:p w14:paraId="2712AD56" w14:textId="77777777" w:rsidR="00BA7235" w:rsidRDefault="00F878E9">
      <w:pPr>
        <w:pStyle w:val="ListParagraph"/>
        <w:numPr>
          <w:ilvl w:val="0"/>
          <w:numId w:val="1"/>
        </w:numPr>
        <w:tabs>
          <w:tab w:val="left" w:pos="1080"/>
          <w:tab w:val="left" w:leader="dot" w:pos="8514"/>
        </w:tabs>
        <w:spacing w:line="240" w:lineRule="auto"/>
        <w:rPr>
          <w:sz w:val="24"/>
        </w:rPr>
      </w:pPr>
      <w:r>
        <w:rPr>
          <w:sz w:val="24"/>
        </w:rPr>
        <w:t>Assignment</w:t>
      </w:r>
      <w:r>
        <w:rPr>
          <w:spacing w:val="-1"/>
          <w:sz w:val="24"/>
        </w:rPr>
        <w:t xml:space="preserve"> </w:t>
      </w:r>
      <w:r>
        <w:rPr>
          <w:sz w:val="24"/>
        </w:rPr>
        <w:t>exercises chapter</w:t>
      </w:r>
      <w:r>
        <w:rPr>
          <w:spacing w:val="-3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11</w:t>
      </w:r>
      <w:r>
        <w:rPr>
          <w:sz w:val="24"/>
        </w:rPr>
        <w:tab/>
        <w:t xml:space="preserve">17 </w:t>
      </w:r>
      <w:r>
        <w:rPr>
          <w:spacing w:val="-2"/>
          <w:sz w:val="24"/>
        </w:rPr>
        <w:t>hours</w:t>
      </w:r>
    </w:p>
    <w:p w14:paraId="12909629" w14:textId="77777777" w:rsidR="00BA7235" w:rsidRDefault="00F878E9">
      <w:pPr>
        <w:pStyle w:val="ListParagraph"/>
        <w:numPr>
          <w:ilvl w:val="0"/>
          <w:numId w:val="1"/>
        </w:numPr>
        <w:tabs>
          <w:tab w:val="left" w:pos="1080"/>
          <w:tab w:val="left" w:leader="dot" w:pos="8605"/>
        </w:tabs>
        <w:spacing w:line="240" w:lineRule="auto"/>
        <w:rPr>
          <w:sz w:val="24"/>
        </w:rPr>
      </w:pP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Coaching</w:t>
      </w:r>
      <w:r>
        <w:rPr>
          <w:spacing w:val="-2"/>
          <w:sz w:val="24"/>
        </w:rPr>
        <w:t xml:space="preserve"> </w:t>
      </w:r>
      <w:r>
        <w:rPr>
          <w:sz w:val="24"/>
        </w:rPr>
        <w:t>session,</w:t>
      </w:r>
      <w:r>
        <w:rPr>
          <w:spacing w:val="-1"/>
          <w:sz w:val="24"/>
        </w:rPr>
        <w:t xml:space="preserve"> </w:t>
      </w:r>
      <w:r>
        <w:rPr>
          <w:sz w:val="24"/>
        </w:rPr>
        <w:t>reading,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reflection…</w:t>
      </w:r>
      <w:r>
        <w:rPr>
          <w:sz w:val="24"/>
        </w:rPr>
        <w:tab/>
        <w:t xml:space="preserve">4 </w:t>
      </w:r>
      <w:r>
        <w:rPr>
          <w:spacing w:val="-2"/>
          <w:sz w:val="24"/>
        </w:rPr>
        <w:t>hours</w:t>
      </w:r>
    </w:p>
    <w:p w14:paraId="4FDD552C" w14:textId="77777777" w:rsidR="00BA7235" w:rsidRDefault="00F878E9">
      <w:pPr>
        <w:pStyle w:val="ListParagraph"/>
        <w:numPr>
          <w:ilvl w:val="0"/>
          <w:numId w:val="1"/>
        </w:numPr>
        <w:tabs>
          <w:tab w:val="left" w:pos="1080"/>
          <w:tab w:val="left" w:leader="dot" w:pos="8622"/>
        </w:tabs>
        <w:spacing w:line="240" w:lineRule="auto"/>
        <w:rPr>
          <w:sz w:val="24"/>
        </w:rPr>
      </w:pPr>
      <w:r>
        <w:rPr>
          <w:sz w:val="24"/>
        </w:rPr>
        <w:t>Peer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/Lesson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Project…</w:t>
      </w:r>
      <w:r>
        <w:rPr>
          <w:sz w:val="24"/>
        </w:rPr>
        <w:tab/>
        <w:t xml:space="preserve">4 </w:t>
      </w:r>
      <w:r>
        <w:rPr>
          <w:spacing w:val="-2"/>
          <w:sz w:val="24"/>
        </w:rPr>
        <w:t>hours</w:t>
      </w:r>
    </w:p>
    <w:p w14:paraId="79194E40" w14:textId="77777777" w:rsidR="00BA7235" w:rsidRDefault="00F878E9">
      <w:pPr>
        <w:ind w:left="5761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45</w:t>
      </w:r>
    </w:p>
    <w:p w14:paraId="5ADBE236" w14:textId="77777777" w:rsidR="00BA7235" w:rsidRDefault="00BA7235">
      <w:pPr>
        <w:pStyle w:val="BodyText"/>
        <w:rPr>
          <w:b/>
        </w:rPr>
      </w:pPr>
    </w:p>
    <w:p w14:paraId="40822049" w14:textId="77777777" w:rsidR="00BA7235" w:rsidRDefault="00F878E9">
      <w:pPr>
        <w:pStyle w:val="Heading2"/>
      </w:pPr>
      <w:r>
        <w:rPr>
          <w:spacing w:val="-2"/>
        </w:rPr>
        <w:t>POLICIES:</w:t>
      </w:r>
    </w:p>
    <w:p w14:paraId="5B1D7539" w14:textId="77777777" w:rsidR="00BA7235" w:rsidRDefault="00F878E9">
      <w:pPr>
        <w:pStyle w:val="BodyText"/>
      </w:pPr>
      <w:r>
        <w:t>Papers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insightful,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logical</w:t>
      </w:r>
      <w:r>
        <w:rPr>
          <w:spacing w:val="-4"/>
        </w:rPr>
        <w:t xml:space="preserve"> </w:t>
      </w:r>
      <w:r>
        <w:t>format,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grammatical errors.</w:t>
      </w:r>
      <w:r>
        <w:rPr>
          <w:spacing w:val="40"/>
        </w:rPr>
        <w:t xml:space="preserve"> </w:t>
      </w:r>
      <w:r>
        <w:t>All assignments must be typed.</w:t>
      </w:r>
      <w:r>
        <w:rPr>
          <w:spacing w:val="40"/>
        </w:rPr>
        <w:t xml:space="preserve"> </w:t>
      </w:r>
      <w:r>
        <w:t>References should be presented in the American Psychological Association (APA) style.</w:t>
      </w:r>
    </w:p>
    <w:p w14:paraId="1426EA58" w14:textId="77777777" w:rsidR="00BA7235" w:rsidRDefault="00BA7235">
      <w:pPr>
        <w:pStyle w:val="BodyText"/>
        <w:spacing w:before="252"/>
      </w:pPr>
    </w:p>
    <w:p w14:paraId="33F8F541" w14:textId="77777777" w:rsidR="00BA7235" w:rsidRDefault="00F878E9">
      <w:pPr>
        <w:spacing w:before="1"/>
        <w:rPr>
          <w:b/>
        </w:rPr>
      </w:pPr>
      <w:r>
        <w:rPr>
          <w:b/>
          <w:u w:val="single"/>
        </w:rPr>
        <w:t>Lesson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Topics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Assignments</w:t>
      </w:r>
    </w:p>
    <w:p w14:paraId="70E59CCC" w14:textId="77777777" w:rsidR="00BA7235" w:rsidRDefault="00F878E9">
      <w:pPr>
        <w:pStyle w:val="BodyText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00F4D4" wp14:editId="0B6BF9F8">
                <wp:simplePos x="0" y="0"/>
                <wp:positionH relativeFrom="page">
                  <wp:posOffset>914400</wp:posOffset>
                </wp:positionH>
                <wp:positionV relativeFrom="paragraph">
                  <wp:posOffset>66628</wp:posOffset>
                </wp:positionV>
                <wp:extent cx="3246120" cy="7620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 h="76200">
                              <a:moveTo>
                                <a:pt x="324612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246120" y="76200"/>
                              </a:lnTo>
                              <a:lnTo>
                                <a:pt x="3246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5A21A" id="Graphic 6" o:spid="_x0000_s1026" alt="&quot;&quot;" style="position:absolute;margin-left:1in;margin-top:5.25pt;width:255.6pt;height: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" path="m3246120,l,,,76200r3246120,l3246120,xe" fillcolor="#00af50" stroked="f">
                <v:path arrowok="t"/>
                <w10:wrap type="topAndBottom" anchorx="page"/>
              </v:shape>
            </w:pict>
          </mc:Fallback>
        </mc:AlternateContent>
      </w:r>
    </w:p>
    <w:p w14:paraId="33BD2450" w14:textId="77777777" w:rsidR="00BA7235" w:rsidRDefault="00BA7235">
      <w:pPr>
        <w:pStyle w:val="BodyText"/>
        <w:spacing w:before="35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1239"/>
        <w:gridCol w:w="1529"/>
        <w:gridCol w:w="1441"/>
      </w:tblGrid>
      <w:tr w:rsidR="00BA7235" w14:paraId="21A18851" w14:textId="77777777">
        <w:trPr>
          <w:trHeight w:val="458"/>
        </w:trPr>
        <w:tc>
          <w:tcPr>
            <w:tcW w:w="4141" w:type="dxa"/>
          </w:tcPr>
          <w:p w14:paraId="7A26E19B" w14:textId="77777777" w:rsidR="00BA7235" w:rsidRDefault="00F878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1239" w:type="dxa"/>
          </w:tcPr>
          <w:p w14:paraId="40AA01A0" w14:textId="77777777" w:rsidR="00BA7235" w:rsidRDefault="00F878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  <w:tc>
          <w:tcPr>
            <w:tcW w:w="1529" w:type="dxa"/>
          </w:tcPr>
          <w:p w14:paraId="550D3CF4" w14:textId="77777777" w:rsidR="00BA7235" w:rsidRDefault="00F878E9">
            <w:pPr>
              <w:pStyle w:val="TableParagraph"/>
              <w:spacing w:line="228" w:lineRule="exact"/>
              <w:ind w:left="104"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Percent </w:t>
            </w:r>
            <w:r>
              <w:rPr>
                <w:b/>
                <w:sz w:val="20"/>
              </w:rPr>
              <w:t>Toward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</w:p>
        </w:tc>
        <w:tc>
          <w:tcPr>
            <w:tcW w:w="1441" w:type="dxa"/>
          </w:tcPr>
          <w:p w14:paraId="77E830B5" w14:textId="77777777" w:rsidR="00BA7235" w:rsidRDefault="00F878E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Hours</w:t>
            </w:r>
          </w:p>
        </w:tc>
      </w:tr>
      <w:tr w:rsidR="00BA7235" w14:paraId="610E55E2" w14:textId="77777777">
        <w:trPr>
          <w:trHeight w:val="818"/>
        </w:trPr>
        <w:tc>
          <w:tcPr>
            <w:tcW w:w="4141" w:type="dxa"/>
          </w:tcPr>
          <w:p w14:paraId="4CF748F1" w14:textId="77777777" w:rsidR="00BA7235" w:rsidRDefault="00F878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Reflect,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</w:t>
            </w:r>
          </w:p>
        </w:tc>
        <w:tc>
          <w:tcPr>
            <w:tcW w:w="1239" w:type="dxa"/>
          </w:tcPr>
          <w:p w14:paraId="45B62443" w14:textId="77777777" w:rsidR="00BA7235" w:rsidRDefault="00F878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29" w:type="dxa"/>
          </w:tcPr>
          <w:p w14:paraId="7799E897" w14:textId="77777777" w:rsidR="00BA7235" w:rsidRDefault="00F878E9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41" w:type="dxa"/>
          </w:tcPr>
          <w:p w14:paraId="667CE948" w14:textId="77777777" w:rsidR="00BA7235" w:rsidRDefault="00F878E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BA7235" w14:paraId="247E2AE1" w14:textId="77777777">
        <w:trPr>
          <w:trHeight w:val="460"/>
        </w:trPr>
        <w:tc>
          <w:tcPr>
            <w:tcW w:w="4141" w:type="dxa"/>
          </w:tcPr>
          <w:p w14:paraId="7E019A10" w14:textId="77777777" w:rsidR="00BA7235" w:rsidRDefault="00F878E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Reflect,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Participate, Discuss, Respond</w:t>
            </w:r>
          </w:p>
        </w:tc>
        <w:tc>
          <w:tcPr>
            <w:tcW w:w="1239" w:type="dxa"/>
          </w:tcPr>
          <w:p w14:paraId="1E804549" w14:textId="77777777" w:rsidR="00BA7235" w:rsidRDefault="00F878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29" w:type="dxa"/>
          </w:tcPr>
          <w:p w14:paraId="39EEC388" w14:textId="77777777" w:rsidR="00BA7235" w:rsidRDefault="00F878E9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41" w:type="dxa"/>
          </w:tcPr>
          <w:p w14:paraId="17D01339" w14:textId="77777777" w:rsidR="00BA7235" w:rsidRDefault="00F878E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BA7235" w14:paraId="7CC0C27A" w14:textId="77777777">
        <w:trPr>
          <w:trHeight w:val="460"/>
        </w:trPr>
        <w:tc>
          <w:tcPr>
            <w:tcW w:w="4141" w:type="dxa"/>
          </w:tcPr>
          <w:p w14:paraId="173FC3EC" w14:textId="77777777" w:rsidR="00BA7235" w:rsidRDefault="00F878E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Reflect,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Discuss, Respond, Coaching</w:t>
            </w:r>
          </w:p>
        </w:tc>
        <w:tc>
          <w:tcPr>
            <w:tcW w:w="1239" w:type="dxa"/>
          </w:tcPr>
          <w:p w14:paraId="044BE178" w14:textId="77777777" w:rsidR="00BA7235" w:rsidRDefault="00F878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29" w:type="dxa"/>
          </w:tcPr>
          <w:p w14:paraId="6E157CED" w14:textId="77777777" w:rsidR="00BA7235" w:rsidRDefault="00F878E9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41" w:type="dxa"/>
          </w:tcPr>
          <w:p w14:paraId="4966831D" w14:textId="77777777" w:rsidR="00BA7235" w:rsidRDefault="00F878E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BA7235" w14:paraId="30D177E5" w14:textId="77777777">
        <w:trPr>
          <w:trHeight w:val="230"/>
        </w:trPr>
        <w:tc>
          <w:tcPr>
            <w:tcW w:w="4141" w:type="dxa"/>
          </w:tcPr>
          <w:p w14:paraId="09F1C573" w14:textId="77777777" w:rsidR="00BA7235" w:rsidRDefault="00F878E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Reflect,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</w:t>
            </w:r>
          </w:p>
        </w:tc>
        <w:tc>
          <w:tcPr>
            <w:tcW w:w="1239" w:type="dxa"/>
          </w:tcPr>
          <w:p w14:paraId="1B307B76" w14:textId="77777777" w:rsidR="00BA7235" w:rsidRDefault="00F878E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29" w:type="dxa"/>
          </w:tcPr>
          <w:p w14:paraId="2DFD1790" w14:textId="77777777" w:rsidR="00BA7235" w:rsidRDefault="00F878E9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41" w:type="dxa"/>
          </w:tcPr>
          <w:p w14:paraId="617DC3E8" w14:textId="77777777" w:rsidR="00BA7235" w:rsidRDefault="00F878E9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BA7235" w14:paraId="2EAEA606" w14:textId="77777777">
        <w:trPr>
          <w:trHeight w:val="230"/>
        </w:trPr>
        <w:tc>
          <w:tcPr>
            <w:tcW w:w="4141" w:type="dxa"/>
          </w:tcPr>
          <w:p w14:paraId="6EF15325" w14:textId="77777777" w:rsidR="00BA7235" w:rsidRDefault="00F878E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Reflect,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</w:t>
            </w:r>
          </w:p>
        </w:tc>
        <w:tc>
          <w:tcPr>
            <w:tcW w:w="1239" w:type="dxa"/>
          </w:tcPr>
          <w:p w14:paraId="3B0FB32B" w14:textId="77777777" w:rsidR="00BA7235" w:rsidRDefault="00F878E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29" w:type="dxa"/>
          </w:tcPr>
          <w:p w14:paraId="645954DB" w14:textId="77777777" w:rsidR="00BA7235" w:rsidRDefault="00F878E9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41" w:type="dxa"/>
          </w:tcPr>
          <w:p w14:paraId="52194666" w14:textId="77777777" w:rsidR="00BA7235" w:rsidRDefault="00F878E9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BA7235" w14:paraId="16F54277" w14:textId="77777777">
        <w:trPr>
          <w:trHeight w:val="460"/>
        </w:trPr>
        <w:tc>
          <w:tcPr>
            <w:tcW w:w="4141" w:type="dxa"/>
          </w:tcPr>
          <w:p w14:paraId="7D240E64" w14:textId="77777777" w:rsidR="00BA7235" w:rsidRDefault="00F878E9">
            <w:pPr>
              <w:pStyle w:val="TableParagraph"/>
              <w:spacing w:line="230" w:lineRule="atLeast"/>
              <w:ind w:right="14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Reflect,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Respond, </w:t>
            </w:r>
            <w:r>
              <w:rPr>
                <w:spacing w:val="-2"/>
                <w:sz w:val="20"/>
              </w:rPr>
              <w:t>Reflect</w:t>
            </w:r>
          </w:p>
        </w:tc>
        <w:tc>
          <w:tcPr>
            <w:tcW w:w="1239" w:type="dxa"/>
          </w:tcPr>
          <w:p w14:paraId="6B4906D7" w14:textId="77777777" w:rsidR="00BA7235" w:rsidRDefault="00F878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29" w:type="dxa"/>
          </w:tcPr>
          <w:p w14:paraId="6B985153" w14:textId="77777777" w:rsidR="00BA7235" w:rsidRDefault="00F878E9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41" w:type="dxa"/>
          </w:tcPr>
          <w:p w14:paraId="4D74DAA8" w14:textId="77777777" w:rsidR="00BA7235" w:rsidRDefault="00F878E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BA7235" w14:paraId="2DD8D37B" w14:textId="77777777">
        <w:trPr>
          <w:trHeight w:val="746"/>
        </w:trPr>
        <w:tc>
          <w:tcPr>
            <w:tcW w:w="4141" w:type="dxa"/>
          </w:tcPr>
          <w:p w14:paraId="5A038421" w14:textId="77777777" w:rsidR="00BA7235" w:rsidRDefault="00F878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Reflect,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2"/>
                <w:sz w:val="20"/>
              </w:rPr>
              <w:t xml:space="preserve"> Respond</w:t>
            </w:r>
          </w:p>
        </w:tc>
        <w:tc>
          <w:tcPr>
            <w:tcW w:w="1239" w:type="dxa"/>
          </w:tcPr>
          <w:p w14:paraId="53F0C8F8" w14:textId="77777777" w:rsidR="00BA7235" w:rsidRDefault="00F878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29" w:type="dxa"/>
          </w:tcPr>
          <w:p w14:paraId="575AA9E9" w14:textId="77777777" w:rsidR="00BA7235" w:rsidRDefault="00F878E9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41" w:type="dxa"/>
          </w:tcPr>
          <w:p w14:paraId="4C3524FD" w14:textId="77777777" w:rsidR="00BA7235" w:rsidRDefault="00F878E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BA7235" w14:paraId="5347CC16" w14:textId="77777777">
        <w:trPr>
          <w:trHeight w:val="683"/>
        </w:trPr>
        <w:tc>
          <w:tcPr>
            <w:tcW w:w="4141" w:type="dxa"/>
          </w:tcPr>
          <w:p w14:paraId="7235D9CA" w14:textId="77777777" w:rsidR="00BA7235" w:rsidRDefault="00F878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Reflect,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2"/>
                <w:sz w:val="20"/>
              </w:rPr>
              <w:t xml:space="preserve"> Respond</w:t>
            </w:r>
          </w:p>
        </w:tc>
        <w:tc>
          <w:tcPr>
            <w:tcW w:w="1239" w:type="dxa"/>
          </w:tcPr>
          <w:p w14:paraId="16F11EDC" w14:textId="77777777" w:rsidR="00BA7235" w:rsidRDefault="00F878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29" w:type="dxa"/>
          </w:tcPr>
          <w:p w14:paraId="3B3996CB" w14:textId="77777777" w:rsidR="00BA7235" w:rsidRDefault="00F878E9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41" w:type="dxa"/>
          </w:tcPr>
          <w:p w14:paraId="2B5ABE6B" w14:textId="77777777" w:rsidR="00BA7235" w:rsidRDefault="00F878E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BA7235" w14:paraId="1EF5F6FB" w14:textId="77777777">
        <w:trPr>
          <w:trHeight w:val="230"/>
        </w:trPr>
        <w:tc>
          <w:tcPr>
            <w:tcW w:w="4141" w:type="dxa"/>
          </w:tcPr>
          <w:p w14:paraId="046D5132" w14:textId="77777777" w:rsidR="00BA7235" w:rsidRDefault="00F878E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Reflect,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2"/>
                <w:sz w:val="20"/>
              </w:rPr>
              <w:t xml:space="preserve"> Respond</w:t>
            </w:r>
          </w:p>
        </w:tc>
        <w:tc>
          <w:tcPr>
            <w:tcW w:w="1239" w:type="dxa"/>
          </w:tcPr>
          <w:p w14:paraId="70D09F89" w14:textId="77777777" w:rsidR="00BA7235" w:rsidRDefault="00F878E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29" w:type="dxa"/>
          </w:tcPr>
          <w:p w14:paraId="0E8549B4" w14:textId="77777777" w:rsidR="00BA7235" w:rsidRDefault="00F878E9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41" w:type="dxa"/>
          </w:tcPr>
          <w:p w14:paraId="2A69267B" w14:textId="77777777" w:rsidR="00BA7235" w:rsidRDefault="00F878E9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BA7235" w14:paraId="04A12F74" w14:textId="77777777">
        <w:trPr>
          <w:trHeight w:val="745"/>
        </w:trPr>
        <w:tc>
          <w:tcPr>
            <w:tcW w:w="4141" w:type="dxa"/>
          </w:tcPr>
          <w:p w14:paraId="5D10BACC" w14:textId="77777777" w:rsidR="00BA7235" w:rsidRDefault="00F878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Reflect,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Discuss, Respond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 Lesson Plan</w:t>
            </w:r>
          </w:p>
        </w:tc>
        <w:tc>
          <w:tcPr>
            <w:tcW w:w="1239" w:type="dxa"/>
          </w:tcPr>
          <w:p w14:paraId="65DB061D" w14:textId="77777777" w:rsidR="00BA7235" w:rsidRDefault="00F878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29" w:type="dxa"/>
          </w:tcPr>
          <w:p w14:paraId="1E8676DB" w14:textId="77777777" w:rsidR="00BA7235" w:rsidRDefault="00F878E9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41" w:type="dxa"/>
          </w:tcPr>
          <w:p w14:paraId="278A6DC0" w14:textId="77777777" w:rsidR="00BA7235" w:rsidRDefault="00F878E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BA7235" w14:paraId="59125A36" w14:textId="77777777">
        <w:trPr>
          <w:trHeight w:val="746"/>
        </w:trPr>
        <w:tc>
          <w:tcPr>
            <w:tcW w:w="4141" w:type="dxa"/>
          </w:tcPr>
          <w:p w14:paraId="36A61A4E" w14:textId="77777777" w:rsidR="00BA7235" w:rsidRDefault="00F878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39" w:type="dxa"/>
          </w:tcPr>
          <w:p w14:paraId="1D4BFFC6" w14:textId="77777777" w:rsidR="00BA7235" w:rsidRDefault="00F878E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PTS</w:t>
            </w:r>
          </w:p>
        </w:tc>
        <w:tc>
          <w:tcPr>
            <w:tcW w:w="1529" w:type="dxa"/>
          </w:tcPr>
          <w:p w14:paraId="07A015D1" w14:textId="77777777" w:rsidR="00BA7235" w:rsidRDefault="00F878E9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100%</w:t>
            </w:r>
          </w:p>
        </w:tc>
        <w:tc>
          <w:tcPr>
            <w:tcW w:w="1441" w:type="dxa"/>
          </w:tcPr>
          <w:p w14:paraId="23719FF6" w14:textId="77777777" w:rsidR="00BA7235" w:rsidRDefault="00F878E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45 </w:t>
            </w:r>
            <w:r>
              <w:rPr>
                <w:b/>
                <w:spacing w:val="-5"/>
                <w:sz w:val="20"/>
              </w:rPr>
              <w:t>HRS</w:t>
            </w:r>
          </w:p>
        </w:tc>
      </w:tr>
    </w:tbl>
    <w:p w14:paraId="301BAC26" w14:textId="77777777" w:rsidR="00BA7235" w:rsidRDefault="00BA7235">
      <w:pPr>
        <w:pStyle w:val="BodyText"/>
        <w:rPr>
          <w:b/>
          <w:sz w:val="22"/>
        </w:rPr>
      </w:pPr>
    </w:p>
    <w:p w14:paraId="30A8022D" w14:textId="77777777" w:rsidR="00BA7235" w:rsidRDefault="00BA7235">
      <w:pPr>
        <w:pStyle w:val="BodyText"/>
        <w:spacing w:before="12"/>
        <w:rPr>
          <w:b/>
          <w:sz w:val="22"/>
        </w:rPr>
      </w:pPr>
    </w:p>
    <w:p w14:paraId="3868400E" w14:textId="77777777" w:rsidR="00BA7235" w:rsidRDefault="00F878E9">
      <w:pPr>
        <w:ind w:right="57"/>
      </w:pPr>
      <w:r>
        <w:rPr>
          <w:b/>
          <w:u w:val="thick"/>
        </w:rPr>
        <w:t>Course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Blackboard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Site</w:t>
      </w:r>
      <w:r>
        <w:t>:</w:t>
      </w:r>
      <w:r>
        <w:rPr>
          <w:spacing w:val="-6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Blackboard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structure of the course.</w:t>
      </w:r>
    </w:p>
    <w:p w14:paraId="126E2C69" w14:textId="77777777" w:rsidR="00BA7235" w:rsidRDefault="00BA7235">
      <w:pPr>
        <w:sectPr w:rsidR="00BA7235">
          <w:pgSz w:w="12240" w:h="15840"/>
          <w:pgMar w:top="1360" w:right="1440" w:bottom="1260" w:left="1440" w:header="0" w:footer="1061" w:gutter="0"/>
          <w:cols w:space="720"/>
        </w:sectPr>
      </w:pPr>
    </w:p>
    <w:p w14:paraId="27AA6B06" w14:textId="77777777" w:rsidR="00BA7235" w:rsidRDefault="00F878E9">
      <w:pPr>
        <w:spacing w:before="79"/>
        <w:rPr>
          <w:b/>
        </w:rPr>
      </w:pPr>
      <w:r>
        <w:rPr>
          <w:b/>
          <w:u w:val="single"/>
        </w:rPr>
        <w:lastRenderedPageBreak/>
        <w:t>Referenced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Textbook(s)</w:t>
      </w:r>
    </w:p>
    <w:p w14:paraId="4FD88578" w14:textId="77777777" w:rsidR="00BA7235" w:rsidRDefault="00BA7235">
      <w:pPr>
        <w:pStyle w:val="BodyText"/>
        <w:rPr>
          <w:b/>
          <w:sz w:val="22"/>
        </w:rPr>
      </w:pPr>
    </w:p>
    <w:p w14:paraId="40852097" w14:textId="77777777" w:rsidR="00BA7235" w:rsidRDefault="00F878E9">
      <w:pPr>
        <w:pStyle w:val="BodyText"/>
        <w:spacing w:before="1"/>
      </w:pPr>
      <w:r>
        <w:t>Tiny</w:t>
      </w:r>
      <w:r>
        <w:rPr>
          <w:spacing w:val="-3"/>
        </w:rPr>
        <w:t xml:space="preserve"> </w:t>
      </w:r>
      <w:r>
        <w:t>Habits®,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Everything:</w:t>
      </w:r>
      <w:r>
        <w:rPr>
          <w:spacing w:val="40"/>
        </w:rPr>
        <w:t xml:space="preserve"> </w:t>
      </w:r>
      <w:r>
        <w:t>BJ</w:t>
      </w:r>
      <w:r>
        <w:rPr>
          <w:spacing w:val="-3"/>
        </w:rPr>
        <w:t xml:space="preserve"> </w:t>
      </w:r>
      <w:r>
        <w:t>Fogg,</w:t>
      </w:r>
      <w:r>
        <w:rPr>
          <w:spacing w:val="-3"/>
        </w:rPr>
        <w:t xml:space="preserve"> </w:t>
      </w:r>
      <w:r>
        <w:t>PhD</w:t>
      </w:r>
      <w:r>
        <w:rPr>
          <w:spacing w:val="-4"/>
        </w:rPr>
        <w:t xml:space="preserve"> </w:t>
      </w:r>
      <w:r>
        <w:t>Houghton</w:t>
      </w:r>
      <w:r>
        <w:rPr>
          <w:spacing w:val="-3"/>
        </w:rPr>
        <w:t xml:space="preserve"> </w:t>
      </w:r>
      <w:r>
        <w:t xml:space="preserve">Mifflin </w:t>
      </w:r>
      <w:proofErr w:type="spellStart"/>
      <w:r>
        <w:rPr>
          <w:spacing w:val="-2"/>
        </w:rPr>
        <w:t>Haircourt</w:t>
      </w:r>
      <w:proofErr w:type="spellEnd"/>
    </w:p>
    <w:p w14:paraId="4E400C15" w14:textId="77777777" w:rsidR="00BA7235" w:rsidRDefault="00F878E9">
      <w:pPr>
        <w:spacing w:before="251"/>
        <w:rPr>
          <w:b/>
        </w:rPr>
      </w:pPr>
      <w:r>
        <w:rPr>
          <w:b/>
          <w:u w:val="single"/>
        </w:rPr>
        <w:t>Grading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Evaluation:</w:t>
      </w:r>
    </w:p>
    <w:p w14:paraId="0A1C698F" w14:textId="77777777" w:rsidR="00BA7235" w:rsidRDefault="00F878E9">
      <w:pPr>
        <w:pStyle w:val="BodyText"/>
        <w:spacing w:before="5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24CCF0" wp14:editId="58E5D9FE">
                <wp:simplePos x="0" y="0"/>
                <wp:positionH relativeFrom="page">
                  <wp:posOffset>914400</wp:posOffset>
                </wp:positionH>
                <wp:positionV relativeFrom="paragraph">
                  <wp:posOffset>48203</wp:posOffset>
                </wp:positionV>
                <wp:extent cx="3246120" cy="7620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 h="76200">
                              <a:moveTo>
                                <a:pt x="324612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246120" y="76200"/>
                              </a:lnTo>
                              <a:lnTo>
                                <a:pt x="3246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8377D" id="Graphic 7" o:spid="_x0000_s1026" alt="&quot;&quot;" style="position:absolute;margin-left:1in;margin-top:3.8pt;width:255.6pt;height: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" path="m3246120,l,,,76200r3246120,l3246120,xe" fillcolor="#00af50" stroked="f">
                <v:path arrowok="t"/>
                <w10:wrap type="topAndBottom" anchorx="page"/>
              </v:shape>
            </w:pict>
          </mc:Fallback>
        </mc:AlternateContent>
      </w:r>
    </w:p>
    <w:p w14:paraId="7F0A43F3" w14:textId="77777777" w:rsidR="00BA7235" w:rsidRDefault="00F878E9">
      <w:pPr>
        <w:pStyle w:val="BodyText"/>
        <w:spacing w:before="253"/>
        <w:ind w:right="29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 xml:space="preserve">according to assignments completed. The course consists of 10 lessons which each include a reflection component that will be required. The instructor will respond with reflection notes and post grades within 3 days of assignment completion. Students will have the option of letter grade or </w:t>
      </w:r>
      <w:r>
        <w:rPr>
          <w:spacing w:val="-4"/>
        </w:rPr>
        <w:t>S/U:</w:t>
      </w:r>
    </w:p>
    <w:p w14:paraId="47DDB989" w14:textId="77777777" w:rsidR="00BA7235" w:rsidRDefault="00BA7235">
      <w:pPr>
        <w:pStyle w:val="BodyText"/>
      </w:pPr>
    </w:p>
    <w:p w14:paraId="2023AB24" w14:textId="77777777" w:rsidR="00BA7235" w:rsidRDefault="00F878E9">
      <w:pPr>
        <w:pStyle w:val="BodyText"/>
        <w:tabs>
          <w:tab w:val="left" w:pos="720"/>
          <w:tab w:val="left" w:pos="2520"/>
          <w:tab w:val="left" w:pos="5040"/>
        </w:tabs>
      </w:pPr>
      <w:r>
        <w:rPr>
          <w:spacing w:val="-5"/>
        </w:rPr>
        <w:t>A/S</w:t>
      </w:r>
      <w:r>
        <w:tab/>
        <w:t>=</w:t>
      </w:r>
      <w:r>
        <w:rPr>
          <w:spacing w:val="58"/>
        </w:rPr>
        <w:t xml:space="preserve"> </w:t>
      </w:r>
      <w:r>
        <w:t xml:space="preserve">90-100 </w:t>
      </w:r>
      <w:r>
        <w:rPr>
          <w:spacing w:val="-10"/>
        </w:rPr>
        <w:t>%</w:t>
      </w:r>
      <w:r>
        <w:tab/>
        <w:t>B/</w:t>
      </w:r>
      <w:proofErr w:type="gramStart"/>
      <w:r>
        <w:t>S</w:t>
      </w:r>
      <w:r>
        <w:rPr>
          <w:spacing w:val="28"/>
        </w:rPr>
        <w:t xml:space="preserve">  </w:t>
      </w:r>
      <w:r>
        <w:t>=</w:t>
      </w:r>
      <w:proofErr w:type="gramEnd"/>
      <w:r>
        <w:rPr>
          <w:spacing w:val="29"/>
        </w:rPr>
        <w:t xml:space="preserve">  </w:t>
      </w:r>
      <w:r>
        <w:t>80-89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  <w:t>C/</w:t>
      </w:r>
      <w:proofErr w:type="gramStart"/>
      <w:r>
        <w:t>S</w:t>
      </w:r>
      <w:r>
        <w:rPr>
          <w:spacing w:val="28"/>
        </w:rPr>
        <w:t xml:space="preserve">  </w:t>
      </w:r>
      <w:r>
        <w:t>=</w:t>
      </w:r>
      <w:proofErr w:type="gramEnd"/>
      <w:r>
        <w:rPr>
          <w:spacing w:val="59"/>
        </w:rPr>
        <w:t xml:space="preserve"> </w:t>
      </w:r>
      <w:r>
        <w:t xml:space="preserve">70-79 </w:t>
      </w:r>
      <w:r>
        <w:rPr>
          <w:spacing w:val="-10"/>
        </w:rPr>
        <w:t>%</w:t>
      </w:r>
    </w:p>
    <w:p w14:paraId="13694CE9" w14:textId="77777777" w:rsidR="00BA7235" w:rsidRDefault="00F878E9">
      <w:pPr>
        <w:pStyle w:val="BodyText"/>
        <w:tabs>
          <w:tab w:val="left" w:pos="720"/>
        </w:tabs>
        <w:ind w:left="108"/>
      </w:pPr>
      <w:r>
        <w:rPr>
          <w:spacing w:val="-5"/>
        </w:rPr>
        <w:t>F/U</w:t>
      </w:r>
      <w:r>
        <w:tab/>
        <w:t>=</w:t>
      </w:r>
      <w:r>
        <w:rPr>
          <w:spacing w:val="59"/>
        </w:rPr>
        <w:t xml:space="preserve"> </w:t>
      </w:r>
      <w:r>
        <w:t>less than 70</w:t>
      </w:r>
      <w:r>
        <w:rPr>
          <w:spacing w:val="-1"/>
        </w:rPr>
        <w:t xml:space="preserve"> </w:t>
      </w:r>
      <w:r>
        <w:rPr>
          <w:spacing w:val="-10"/>
        </w:rPr>
        <w:t>%</w:t>
      </w:r>
    </w:p>
    <w:p w14:paraId="49B84F66" w14:textId="77777777" w:rsidR="00BA7235" w:rsidRDefault="00F878E9">
      <w:pPr>
        <w:spacing w:before="252"/>
        <w:rPr>
          <w:b/>
        </w:rPr>
      </w:pPr>
      <w:r>
        <w:rPr>
          <w:b/>
          <w:u w:val="single"/>
        </w:rPr>
        <w:t>Scholastic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Dishonesty</w:t>
      </w:r>
    </w:p>
    <w:p w14:paraId="3ECAE435" w14:textId="77777777" w:rsidR="00BA7235" w:rsidRDefault="00F878E9">
      <w:pPr>
        <w:pStyle w:val="BodyText"/>
        <w:spacing w:before="8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2B1B6D" wp14:editId="742E7CB5">
                <wp:simplePos x="0" y="0"/>
                <wp:positionH relativeFrom="page">
                  <wp:posOffset>914400</wp:posOffset>
                </wp:positionH>
                <wp:positionV relativeFrom="paragraph">
                  <wp:posOffset>57155</wp:posOffset>
                </wp:positionV>
                <wp:extent cx="3246120" cy="7620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 h="76200">
                              <a:moveTo>
                                <a:pt x="324612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246120" y="76200"/>
                              </a:lnTo>
                              <a:lnTo>
                                <a:pt x="3246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853B2" id="Graphic 8" o:spid="_x0000_s1026" alt="&quot;&quot;" style="position:absolute;margin-left:1in;margin-top:4.5pt;width:255.6pt;height: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" path="m3246120,l,,,76200r3246120,l3246120,xe" fillcolor="#00af50" stroked="f">
                <v:path arrowok="t"/>
                <w10:wrap type="topAndBottom" anchorx="page"/>
              </v:shape>
            </w:pict>
          </mc:Fallback>
        </mc:AlternateContent>
      </w:r>
    </w:p>
    <w:p w14:paraId="08A18B2A" w14:textId="77777777" w:rsidR="00BA7235" w:rsidRDefault="00F878E9">
      <w:pPr>
        <w:pStyle w:val="BodyText"/>
        <w:spacing w:before="253"/>
        <w:ind w:right="57"/>
      </w:pPr>
      <w:r>
        <w:t>Students enrolled in this course are expected to be aware of the seriousness of scholastic dishonesty. Unacceptable behavior such as submitting someone else's work as your own, cheating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exams,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plagiarizing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 sanctions.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a more detailed description of these policies, please refer to the UND Code of Student Life; Appendix IIIa-3, at </w:t>
      </w:r>
      <w:hyperlink r:id="rId9">
        <w:r>
          <w:rPr>
            <w:color w:val="0000FF"/>
            <w:u w:val="single" w:color="0000FF"/>
          </w:rPr>
          <w:t>http://und.edu/student-affairs/code-of-student-life/</w:t>
        </w:r>
      </w:hyperlink>
    </w:p>
    <w:sectPr w:rsidR="00BA7235">
      <w:pgSz w:w="12240" w:h="15840"/>
      <w:pgMar w:top="1360" w:right="1440" w:bottom="1260" w:left="14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3A5D" w14:textId="77777777" w:rsidR="00F878E9" w:rsidRDefault="00F878E9">
      <w:r>
        <w:separator/>
      </w:r>
    </w:p>
  </w:endnote>
  <w:endnote w:type="continuationSeparator" w:id="0">
    <w:p w14:paraId="69983060" w14:textId="77777777" w:rsidR="00F878E9" w:rsidRDefault="00F8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07FA" w14:textId="77777777" w:rsidR="00BA7235" w:rsidRDefault="00F878E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02495C46" wp14:editId="5365A61F">
              <wp:simplePos x="0" y="0"/>
              <wp:positionH relativeFrom="page">
                <wp:posOffset>3810634</wp:posOffset>
              </wp:positionH>
              <wp:positionV relativeFrom="page">
                <wp:posOffset>9245125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2D20B" w14:textId="77777777" w:rsidR="00BA7235" w:rsidRDefault="00F878E9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95C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05pt;margin-top:727.95pt;width:13pt;height:15.3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BX8ZcvgAAAADQEA&#10;AA8AAAAAAAAAAAAAAAAA7AMAAGRycy9kb3ducmV2LnhtbFBLBQYAAAAABAAEAPMAAAD5BAAAAAA=&#10;" filled="f" stroked="f">
              <v:textbox inset="0,0,0,0">
                <w:txbxContent>
                  <w:p w14:paraId="7DA2D20B" w14:textId="77777777" w:rsidR="00BA7235" w:rsidRDefault="00F878E9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1317" w14:textId="77777777" w:rsidR="00F878E9" w:rsidRDefault="00F878E9">
      <w:r>
        <w:separator/>
      </w:r>
    </w:p>
  </w:footnote>
  <w:footnote w:type="continuationSeparator" w:id="0">
    <w:p w14:paraId="7656B2D4" w14:textId="77777777" w:rsidR="00F878E9" w:rsidRDefault="00F8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D7AC9"/>
    <w:multiLevelType w:val="hybridMultilevel"/>
    <w:tmpl w:val="7C400FF6"/>
    <w:lvl w:ilvl="0" w:tplc="982AF37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628B49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DE54C2D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3E12863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F0DCB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388DAB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522FD9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04EE3A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C1848F7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757BAC"/>
    <w:multiLevelType w:val="hybridMultilevel"/>
    <w:tmpl w:val="55A29D04"/>
    <w:lvl w:ilvl="0" w:tplc="45EE24D2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76874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F3627BB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463CEFB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C4DA8230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D6481E6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86428F4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8F227F9E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6B1212E0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num w:numId="1" w16cid:durableId="896164497">
    <w:abstractNumId w:val="1"/>
  </w:num>
  <w:num w:numId="2" w16cid:durableId="94765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35"/>
    <w:rsid w:val="00230ACA"/>
    <w:rsid w:val="00706216"/>
    <w:rsid w:val="00917450"/>
    <w:rsid w:val="00B43E73"/>
    <w:rsid w:val="00BA7235"/>
    <w:rsid w:val="00F8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556A"/>
  <w15:docId w15:val="{8FFA89DF-8347-4955-AF7F-8D54AD0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17" w:right="115"/>
      <w:jc w:val="center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nd.edu/student-affairs/code-of-student-li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3677</Characters>
  <Application>Microsoft Office Word</Application>
  <DocSecurity>0</DocSecurity>
  <Lines>132</Lines>
  <Paragraphs>89</Paragraphs>
  <ScaleCrop>false</ScaleCrop>
  <Company>University of North Dakota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Schatz</dc:creator>
  <cp:lastModifiedBy>Graetz, Jennifer</cp:lastModifiedBy>
  <cp:revision>4</cp:revision>
  <dcterms:created xsi:type="dcterms:W3CDTF">2025-11-12T22:14:00Z</dcterms:created>
  <dcterms:modified xsi:type="dcterms:W3CDTF">2025-11-12T22:14:00Z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Microsoft 365</vt:lpwstr>
  </property>
</Properties>
</file>